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E506" w14:textId="77777777" w:rsidR="00B53A1A" w:rsidRDefault="00B53A1A" w:rsidP="00B53A1A">
      <w:pPr>
        <w:pStyle w:val="ListParagraph"/>
        <w:keepNext/>
        <w:numPr>
          <w:ilvl w:val="0"/>
          <w:numId w:val="16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bookmarkStart w:id="0" w:name="_GoBack"/>
      <w:bookmarkEnd w:id="0"/>
      <w:r>
        <w:rPr>
          <w:rFonts w:ascii="Helvetica Now Text" w:eastAsia="Times New Roman" w:hAnsi="Helvetica Now Text"/>
          <w:color w:val="212121"/>
          <w:sz w:val="20"/>
          <w:szCs w:val="20"/>
        </w:rPr>
        <w:t>Does the low salary and term time only pay mean you have a second job during the holidays to make ends meet?</w:t>
      </w:r>
    </w:p>
    <w:p w14:paraId="3935009B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916"/>
        <w:gridCol w:w="2863"/>
      </w:tblGrid>
      <w:tr w:rsidR="00B53A1A" w14:paraId="1F551389" w14:textId="77777777" w:rsidTr="00B53A1A"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0397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Answer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840E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Number of respondents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02DF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As a percentage</w:t>
            </w:r>
          </w:p>
        </w:tc>
      </w:tr>
      <w:tr w:rsidR="00B53A1A" w14:paraId="44EA4684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1F2D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Yes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C1DC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1061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FDD3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38%</w:t>
            </w:r>
          </w:p>
        </w:tc>
      </w:tr>
      <w:tr w:rsidR="00B53A1A" w14:paraId="1D78BBBB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1F00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No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362B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1749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CA10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62%</w:t>
            </w:r>
          </w:p>
        </w:tc>
      </w:tr>
    </w:tbl>
    <w:p w14:paraId="3BC6A856" w14:textId="77777777" w:rsidR="00B53A1A" w:rsidRDefault="00B53A1A" w:rsidP="00B53A1A">
      <w:pPr>
        <w:pStyle w:val="Bodycopy"/>
        <w:rPr>
          <w:rFonts w:ascii="Helvetica Now Text" w:hAnsi="Helvetica Now Text" w:cs="Calibri"/>
          <w:b/>
          <w:bCs/>
          <w:color w:val="auto"/>
        </w:rPr>
      </w:pPr>
    </w:p>
    <w:p w14:paraId="4F34B5F2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p w14:paraId="3434E26D" w14:textId="77777777" w:rsidR="00B53A1A" w:rsidRDefault="00B53A1A" w:rsidP="00B53A1A">
      <w:pPr>
        <w:pStyle w:val="ListParagraph"/>
        <w:keepNext/>
        <w:numPr>
          <w:ilvl w:val="0"/>
          <w:numId w:val="17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Would it be more difficult for you to find employment if the school summer holidays were shorter?</w:t>
      </w:r>
    </w:p>
    <w:p w14:paraId="6BDF3D72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916"/>
        <w:gridCol w:w="2863"/>
      </w:tblGrid>
      <w:tr w:rsidR="00B53A1A" w14:paraId="26346BD3" w14:textId="77777777" w:rsidTr="00B53A1A"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340D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Answer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B774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Number of respondents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CA2A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As a percentage</w:t>
            </w:r>
          </w:p>
        </w:tc>
      </w:tr>
      <w:tr w:rsidR="00B53A1A" w14:paraId="4E7F6ECB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4AD4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Yes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844E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5D47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50%</w:t>
            </w:r>
          </w:p>
        </w:tc>
      </w:tr>
      <w:tr w:rsidR="00B53A1A" w14:paraId="24F764F1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4149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No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315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835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50%</w:t>
            </w:r>
          </w:p>
        </w:tc>
      </w:tr>
    </w:tbl>
    <w:p w14:paraId="41E83E34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p w14:paraId="05A723C4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p w14:paraId="7813C5A1" w14:textId="77777777" w:rsidR="00B53A1A" w:rsidRDefault="00B53A1A" w:rsidP="00B53A1A">
      <w:pPr>
        <w:pStyle w:val="ListParagraph"/>
        <w:keepNext/>
        <w:numPr>
          <w:ilvl w:val="0"/>
          <w:numId w:val="18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If the school holidays were changed, would that result in additional costs for your family such as increased heating bills or higher spending on entertaining during the Autumn half term break?</w:t>
      </w:r>
    </w:p>
    <w:p w14:paraId="2991B0DE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909"/>
        <w:gridCol w:w="2856"/>
      </w:tblGrid>
      <w:tr w:rsidR="00B53A1A" w14:paraId="0C7B5625" w14:textId="77777777" w:rsidTr="00B53A1A"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0665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Answer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310C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Number of respondents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89D4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As a percentage</w:t>
            </w:r>
          </w:p>
        </w:tc>
      </w:tr>
      <w:tr w:rsidR="00B53A1A" w14:paraId="2A29BCB5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91E5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Yes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F0D5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1224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F1EC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44%</w:t>
            </w:r>
          </w:p>
        </w:tc>
      </w:tr>
      <w:tr w:rsidR="00B53A1A" w14:paraId="466C99F7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3AA8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No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FCC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622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052E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22%</w:t>
            </w:r>
          </w:p>
        </w:tc>
      </w:tr>
      <w:tr w:rsidR="00B53A1A" w14:paraId="562C2C1A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73EB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I don’t have young children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DA63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954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BD8A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34%</w:t>
            </w:r>
          </w:p>
        </w:tc>
      </w:tr>
    </w:tbl>
    <w:p w14:paraId="77A4D189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p w14:paraId="09076AC9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p w14:paraId="7C9857CA" w14:textId="77777777" w:rsidR="00B53A1A" w:rsidRDefault="00B53A1A" w:rsidP="00B53A1A">
      <w:pPr>
        <w:pStyle w:val="ListParagraph"/>
        <w:keepNext/>
        <w:numPr>
          <w:ilvl w:val="0"/>
          <w:numId w:val="19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What is the most urgent issue for you in schools?</w:t>
      </w:r>
      <w:r>
        <w:rPr>
          <w:rFonts w:ascii="Helvetica Now Text" w:eastAsia="Times New Roman" w:hAnsi="Helvetica Now Text"/>
          <w:color w:val="212121"/>
          <w:sz w:val="20"/>
          <w:szCs w:val="20"/>
        </w:rPr>
        <w:br/>
      </w:r>
      <w:r>
        <w:rPr>
          <w:rFonts w:ascii="Helvetica Now Text" w:eastAsia="Times New Roman" w:hAnsi="Helvetica Now Text"/>
          <w:color w:val="212121"/>
          <w:sz w:val="20"/>
          <w:szCs w:val="20"/>
        </w:rPr>
        <w:br/>
        <w:t>Rank in order of priority (1=most important…)</w:t>
      </w:r>
    </w:p>
    <w:p w14:paraId="7B6CD81D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p w14:paraId="19ABDAEE" w14:textId="77777777" w:rsidR="00B53A1A" w:rsidRDefault="00B53A1A" w:rsidP="00B53A1A">
      <w:pPr>
        <w:keepNext/>
        <w:numPr>
          <w:ilvl w:val="0"/>
          <w:numId w:val="20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Workload</w:t>
      </w:r>
    </w:p>
    <w:p w14:paraId="70FAA2D1" w14:textId="77777777" w:rsidR="00B53A1A" w:rsidRDefault="00B53A1A" w:rsidP="00B53A1A">
      <w:pPr>
        <w:keepNext/>
        <w:numPr>
          <w:ilvl w:val="0"/>
          <w:numId w:val="20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Insufficient staff numbers</w:t>
      </w:r>
    </w:p>
    <w:p w14:paraId="5A451B45" w14:textId="77777777" w:rsidR="00B53A1A" w:rsidRDefault="00B53A1A" w:rsidP="00B53A1A">
      <w:pPr>
        <w:keepNext/>
        <w:numPr>
          <w:ilvl w:val="0"/>
          <w:numId w:val="20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Pupil behaviour</w:t>
      </w:r>
    </w:p>
    <w:p w14:paraId="2833FCE9" w14:textId="77777777" w:rsidR="00B53A1A" w:rsidRDefault="00B53A1A" w:rsidP="00B53A1A">
      <w:pPr>
        <w:keepNext/>
        <w:numPr>
          <w:ilvl w:val="0"/>
          <w:numId w:val="20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Pupil achievement</w:t>
      </w:r>
    </w:p>
    <w:p w14:paraId="6D7A3E20" w14:textId="77777777" w:rsidR="00B53A1A" w:rsidRDefault="00B53A1A" w:rsidP="00B53A1A">
      <w:pPr>
        <w:keepNext/>
        <w:numPr>
          <w:ilvl w:val="0"/>
          <w:numId w:val="20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Reduced school budgets</w:t>
      </w:r>
    </w:p>
    <w:p w14:paraId="05AE3668" w14:textId="77777777" w:rsidR="00B53A1A" w:rsidRDefault="00B53A1A" w:rsidP="00B53A1A">
      <w:pPr>
        <w:keepNext/>
        <w:numPr>
          <w:ilvl w:val="0"/>
          <w:numId w:val="20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Changing the length of the school summer holiday</w:t>
      </w:r>
    </w:p>
    <w:p w14:paraId="0769F319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p w14:paraId="069FCC38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  <w:r>
        <w:rPr>
          <w:rFonts w:ascii="Helvetica Now Text" w:hAnsi="Helvetica Now Text"/>
          <w:color w:val="212121"/>
          <w:sz w:val="20"/>
          <w:szCs w:val="20"/>
        </w:rPr>
        <w:t>(Only first three rankings of the six are displayed in the table)</w:t>
      </w:r>
    </w:p>
    <w:p w14:paraId="3B6A346B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2105"/>
        <w:gridCol w:w="1984"/>
        <w:gridCol w:w="1985"/>
      </w:tblGrid>
      <w:tr w:rsidR="00B53A1A" w14:paraId="18F0A790" w14:textId="77777777" w:rsidTr="00B53A1A"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CFEC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lastRenderedPageBreak/>
              <w:t>Answer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95E2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Ranked 1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st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D067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Ranked 2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nd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B5F8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Ranked 3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rd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</w:t>
            </w:r>
          </w:p>
        </w:tc>
      </w:tr>
      <w:tr w:rsidR="00B53A1A" w14:paraId="71BD56F0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0931" w14:textId="77777777" w:rsidR="00B53A1A" w:rsidRDefault="00B53A1A" w:rsidP="00B53A1A">
            <w:pPr>
              <w:keepNext/>
              <w:numPr>
                <w:ilvl w:val="0"/>
                <w:numId w:val="21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Insufficient staff numbers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7A62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594 people (22%)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FCC8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856 people (31%)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762C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570 people (21%)</w:t>
            </w:r>
          </w:p>
        </w:tc>
      </w:tr>
      <w:tr w:rsidR="00B53A1A" w14:paraId="65E6FF1F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370B" w14:textId="77777777" w:rsidR="00B53A1A" w:rsidRDefault="00B53A1A" w:rsidP="00B53A1A">
            <w:pPr>
              <w:keepNext/>
              <w:numPr>
                <w:ilvl w:val="0"/>
                <w:numId w:val="21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Workload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4C3C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556 (20%)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45DA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614 (23%)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B4E8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657 (24%)</w:t>
            </w:r>
          </w:p>
        </w:tc>
      </w:tr>
      <w:tr w:rsidR="00B53A1A" w14:paraId="59DF3B85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361B" w14:textId="77777777" w:rsidR="00B53A1A" w:rsidRDefault="00B53A1A" w:rsidP="00B53A1A">
            <w:pPr>
              <w:keepNext/>
              <w:numPr>
                <w:ilvl w:val="0"/>
                <w:numId w:val="21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Reduced school budgets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8E9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772 (27%)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F617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511 (19%)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DC3E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453 (17%)</w:t>
            </w:r>
          </w:p>
        </w:tc>
      </w:tr>
      <w:tr w:rsidR="00B53A1A" w14:paraId="09CFC896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470A" w14:textId="77777777" w:rsidR="00B53A1A" w:rsidRDefault="00B53A1A" w:rsidP="00B53A1A">
            <w:pPr>
              <w:keepNext/>
              <w:numPr>
                <w:ilvl w:val="0"/>
                <w:numId w:val="21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Pupil behaviour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2FC9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532 (20%)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141B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467 (17%)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FA5F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577 (21%)</w:t>
            </w:r>
          </w:p>
        </w:tc>
      </w:tr>
      <w:tr w:rsidR="00B53A1A" w14:paraId="02B796D3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CD35" w14:textId="77777777" w:rsidR="00B53A1A" w:rsidRDefault="00B53A1A" w:rsidP="00B53A1A">
            <w:pPr>
              <w:keepNext/>
              <w:numPr>
                <w:ilvl w:val="0"/>
                <w:numId w:val="21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Pupil achievement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0BE7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170 (6%)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3F63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177 (7%)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98B7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324 (12%)</w:t>
            </w:r>
          </w:p>
        </w:tc>
      </w:tr>
      <w:tr w:rsidR="00B53A1A" w14:paraId="480A8094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D752" w14:textId="77777777" w:rsidR="00B53A1A" w:rsidRDefault="00B53A1A" w:rsidP="00B53A1A">
            <w:pPr>
              <w:keepNext/>
              <w:numPr>
                <w:ilvl w:val="0"/>
                <w:numId w:val="21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Changing the length of the school summer holiday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4740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146 (5%)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204A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95 (3%) </w:t>
            </w:r>
          </w:p>
          <w:p w14:paraId="50B3A002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4080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139 (5%)</w:t>
            </w:r>
          </w:p>
          <w:p w14:paraId="3BCD24D3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Ranked 6</w:t>
            </w:r>
            <w:r>
              <w:rPr>
                <w:rFonts w:ascii="Helvetica Now Text" w:hAnsi="Helvetica Now Text"/>
                <w:b/>
                <w:bCs/>
                <w:i/>
                <w:i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th</w:t>
            </w:r>
            <w:r>
              <w:rPr>
                <w:rFonts w:ascii="Helvetica Now Text" w:hAnsi="Helvetica Now Text"/>
                <w:b/>
                <w:bCs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 1901 (70%)</w:t>
            </w:r>
          </w:p>
        </w:tc>
      </w:tr>
      <w:tr w:rsidR="00B53A1A" w14:paraId="526FDF66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8402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1D2F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99D3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EFF9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B53A1A" w14:paraId="0B52FCB3" w14:textId="77777777" w:rsidTr="00B53A1A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31E2" w14:textId="77777777" w:rsidR="00B53A1A" w:rsidRDefault="00B53A1A">
            <w:pPr>
              <w:keepNext/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Answered by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7F2C" w14:textId="77777777" w:rsidR="00B53A1A" w:rsidRDefault="00B53A1A">
            <w:pPr>
              <w:keepNext/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2,770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8D2F" w14:textId="77777777" w:rsidR="00B53A1A" w:rsidRDefault="00B53A1A">
            <w:pPr>
              <w:keepNext/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2,720 people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0185" w14:textId="77777777" w:rsidR="00B53A1A" w:rsidRDefault="00B53A1A">
            <w:pPr>
              <w:keepNext/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2,720 people</w:t>
            </w:r>
          </w:p>
        </w:tc>
      </w:tr>
    </w:tbl>
    <w:p w14:paraId="09B5070B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  <w:u w:val="single"/>
        </w:rPr>
      </w:pPr>
    </w:p>
    <w:p w14:paraId="00DBE453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  <w:u w:val="single"/>
        </w:rPr>
      </w:pPr>
    </w:p>
    <w:p w14:paraId="0ED307E4" w14:textId="77777777" w:rsidR="00B53A1A" w:rsidRDefault="00B53A1A" w:rsidP="00B53A1A">
      <w:pPr>
        <w:pStyle w:val="ListParagraph"/>
        <w:keepNext/>
        <w:numPr>
          <w:ilvl w:val="0"/>
          <w:numId w:val="22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Improved staff well-being can best be achieved by:</w:t>
      </w:r>
      <w:r>
        <w:rPr>
          <w:rFonts w:ascii="Helvetica Now Text" w:eastAsia="Times New Roman" w:hAnsi="Helvetica Now Text"/>
          <w:color w:val="212121"/>
          <w:sz w:val="20"/>
          <w:szCs w:val="20"/>
        </w:rPr>
        <w:br/>
      </w:r>
      <w:r>
        <w:rPr>
          <w:rFonts w:ascii="Helvetica Now Text" w:eastAsia="Times New Roman" w:hAnsi="Helvetica Now Text"/>
          <w:color w:val="212121"/>
          <w:sz w:val="20"/>
          <w:szCs w:val="20"/>
        </w:rPr>
        <w:br/>
        <w:t>Please rank in order of priority (1=most important…)</w:t>
      </w:r>
    </w:p>
    <w:p w14:paraId="50E27119" w14:textId="77777777" w:rsidR="00B53A1A" w:rsidRDefault="00B53A1A" w:rsidP="00B53A1A">
      <w:pPr>
        <w:keepNext/>
        <w:shd w:val="clear" w:color="auto" w:fill="FFFFFF"/>
        <w:ind w:left="720"/>
        <w:contextualSpacing/>
        <w:rPr>
          <w:rFonts w:ascii="Helvetica Now Text" w:hAnsi="Helvetica Now Text"/>
          <w:color w:val="212121"/>
          <w:sz w:val="20"/>
          <w:szCs w:val="20"/>
        </w:rPr>
      </w:pPr>
    </w:p>
    <w:p w14:paraId="1A19A510" w14:textId="77777777" w:rsidR="00B53A1A" w:rsidRDefault="00B53A1A" w:rsidP="00B53A1A">
      <w:pPr>
        <w:keepNext/>
        <w:numPr>
          <w:ilvl w:val="0"/>
          <w:numId w:val="23"/>
        </w:numPr>
        <w:shd w:val="clear" w:color="auto" w:fill="FFFFFF"/>
        <w:contextualSpacing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Higher pay</w:t>
      </w:r>
    </w:p>
    <w:p w14:paraId="64DE11DB" w14:textId="77777777" w:rsidR="00B53A1A" w:rsidRDefault="00B53A1A" w:rsidP="00B53A1A">
      <w:pPr>
        <w:keepNext/>
        <w:numPr>
          <w:ilvl w:val="0"/>
          <w:numId w:val="23"/>
        </w:numPr>
        <w:shd w:val="clear" w:color="auto" w:fill="FFFFFF"/>
        <w:contextualSpacing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Paying school staff through the year and not term time only</w:t>
      </w:r>
    </w:p>
    <w:p w14:paraId="365FDD7E" w14:textId="77777777" w:rsidR="00B53A1A" w:rsidRDefault="00B53A1A" w:rsidP="00B53A1A">
      <w:pPr>
        <w:keepNext/>
        <w:numPr>
          <w:ilvl w:val="0"/>
          <w:numId w:val="23"/>
        </w:numPr>
        <w:shd w:val="clear" w:color="auto" w:fill="FFFFFF"/>
        <w:contextualSpacing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Tackling high workload</w:t>
      </w:r>
    </w:p>
    <w:p w14:paraId="16C109EF" w14:textId="77777777" w:rsidR="00B53A1A" w:rsidRDefault="00B53A1A" w:rsidP="00B53A1A">
      <w:pPr>
        <w:keepNext/>
        <w:numPr>
          <w:ilvl w:val="0"/>
          <w:numId w:val="23"/>
        </w:numPr>
        <w:shd w:val="clear" w:color="auto" w:fill="FFFFFF"/>
        <w:contextualSpacing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 xml:space="preserve">Recruiting </w:t>
      </w:r>
      <w:proofErr w:type="gramStart"/>
      <w:r>
        <w:rPr>
          <w:rFonts w:ascii="Helvetica Now Text" w:eastAsia="Times New Roman" w:hAnsi="Helvetica Now Text"/>
          <w:color w:val="212121"/>
          <w:sz w:val="20"/>
          <w:szCs w:val="20"/>
        </w:rPr>
        <w:t>sufficient numbers of</w:t>
      </w:r>
      <w:proofErr w:type="gramEnd"/>
      <w:r>
        <w:rPr>
          <w:rFonts w:ascii="Helvetica Now Text" w:eastAsia="Times New Roman" w:hAnsi="Helvetica Now Text"/>
          <w:color w:val="212121"/>
          <w:sz w:val="20"/>
          <w:szCs w:val="20"/>
        </w:rPr>
        <w:t xml:space="preserve"> school support staff</w:t>
      </w:r>
    </w:p>
    <w:p w14:paraId="06A6E387" w14:textId="77777777" w:rsidR="00B53A1A" w:rsidRDefault="00B53A1A" w:rsidP="00B53A1A">
      <w:pPr>
        <w:keepNext/>
        <w:numPr>
          <w:ilvl w:val="0"/>
          <w:numId w:val="23"/>
        </w:numPr>
        <w:shd w:val="clear" w:color="auto" w:fill="FFFFFF"/>
        <w:contextualSpacing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Training</w:t>
      </w:r>
    </w:p>
    <w:p w14:paraId="4B737361" w14:textId="77777777" w:rsidR="00B53A1A" w:rsidRDefault="00B53A1A" w:rsidP="00B53A1A">
      <w:pPr>
        <w:keepNext/>
        <w:numPr>
          <w:ilvl w:val="0"/>
          <w:numId w:val="23"/>
        </w:numPr>
        <w:shd w:val="clear" w:color="auto" w:fill="FFFFFF"/>
        <w:contextualSpacing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Changing the school holidays as Welsh government proposes</w:t>
      </w:r>
    </w:p>
    <w:p w14:paraId="271E3911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tbl>
      <w:tblPr>
        <w:tblW w:w="9464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089"/>
        <w:gridCol w:w="2021"/>
        <w:gridCol w:w="1985"/>
      </w:tblGrid>
      <w:tr w:rsidR="00B53A1A" w14:paraId="78ABDECE" w14:textId="77777777" w:rsidTr="00B53A1A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F912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Answer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14B6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Ranked 1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st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568B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Ranked 2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nd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F6D4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Ranked 3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rd</w:t>
            </w: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</w:t>
            </w:r>
          </w:p>
        </w:tc>
      </w:tr>
      <w:tr w:rsidR="00B53A1A" w14:paraId="6383CC5C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8316" w14:textId="77777777" w:rsidR="00B53A1A" w:rsidRDefault="00B53A1A" w:rsidP="00B53A1A">
            <w:pPr>
              <w:keepNext/>
              <w:numPr>
                <w:ilvl w:val="0"/>
                <w:numId w:val="24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Higher pay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E5BE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1413 people (55%)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8284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732 people (28%)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C948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270 people (10%)</w:t>
            </w:r>
          </w:p>
        </w:tc>
      </w:tr>
      <w:tr w:rsidR="00B53A1A" w14:paraId="4DD8E04A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D357" w14:textId="77777777" w:rsidR="00B53A1A" w:rsidRDefault="00B53A1A" w:rsidP="00B53A1A">
            <w:pPr>
              <w:keepNext/>
              <w:numPr>
                <w:ilvl w:val="0"/>
                <w:numId w:val="24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Paying school staff through the year and not term time only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9C5B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639 (25%)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0A2D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903 (35%)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4641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401 (15%)</w:t>
            </w:r>
          </w:p>
        </w:tc>
      </w:tr>
      <w:tr w:rsidR="00B53A1A" w14:paraId="31FD8FE0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44F6" w14:textId="77777777" w:rsidR="00B53A1A" w:rsidRDefault="00B53A1A" w:rsidP="00B53A1A">
            <w:pPr>
              <w:keepNext/>
              <w:numPr>
                <w:ilvl w:val="0"/>
                <w:numId w:val="24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Recruiting </w:t>
            </w:r>
            <w:proofErr w:type="gramStart"/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sufficient numbers of</w:t>
            </w:r>
            <w:proofErr w:type="gramEnd"/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school support staff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4F2F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315 (12%)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924A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427 (16%)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2760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748 (29%)</w:t>
            </w:r>
          </w:p>
        </w:tc>
      </w:tr>
      <w:tr w:rsidR="00B53A1A" w14:paraId="4F3E4AA5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63E8" w14:textId="77777777" w:rsidR="00B53A1A" w:rsidRDefault="00B53A1A" w:rsidP="00B53A1A">
            <w:pPr>
              <w:keepNext/>
              <w:numPr>
                <w:ilvl w:val="0"/>
                <w:numId w:val="24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Tackling high workload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ABD4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155 (6%)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90C0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385 (15%)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DA1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833 (32%)</w:t>
            </w:r>
          </w:p>
        </w:tc>
      </w:tr>
      <w:tr w:rsidR="00B53A1A" w14:paraId="040BB1AB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6ED0" w14:textId="77777777" w:rsidR="00B53A1A" w:rsidRDefault="00B53A1A" w:rsidP="00B53A1A">
            <w:pPr>
              <w:keepNext/>
              <w:numPr>
                <w:ilvl w:val="0"/>
                <w:numId w:val="24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Training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F75A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27 (1%)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3713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90 (3%)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A5A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223 (9%)</w:t>
            </w:r>
          </w:p>
        </w:tc>
      </w:tr>
      <w:tr w:rsidR="00B53A1A" w14:paraId="4650DC0A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90DC" w14:textId="77777777" w:rsidR="00B53A1A" w:rsidRDefault="00B53A1A" w:rsidP="00B53A1A">
            <w:pPr>
              <w:keepNext/>
              <w:numPr>
                <w:ilvl w:val="0"/>
                <w:numId w:val="24"/>
              </w:numPr>
              <w:contextualSpacing/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eastAsia="Times New Roman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Changing the school holidays as Welsh government proposes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3A6B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39 (2%)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BCF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51 (2%)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01C02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113 (4%)</w:t>
            </w:r>
          </w:p>
          <w:p w14:paraId="00BF4F4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Ranked 6</w:t>
            </w:r>
            <w:r>
              <w:rPr>
                <w:rFonts w:ascii="Helvetica Now Text" w:hAnsi="Helvetica Now Text"/>
                <w:b/>
                <w:bCs/>
                <w:i/>
                <w:iCs/>
                <w:color w:val="212121"/>
                <w:sz w:val="20"/>
                <w:szCs w:val="20"/>
                <w:vertAlign w:val="superscript"/>
                <w:lang w:eastAsia="en-US"/>
                <w14:ligatures w14:val="standardContextual"/>
              </w:rPr>
              <w:t>th</w:t>
            </w:r>
            <w:r>
              <w:rPr>
                <w:rFonts w:ascii="Helvetica Now Text" w:hAnsi="Helvetica Now Text"/>
                <w:b/>
                <w:bCs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 xml:space="preserve"> choice by 1991 (77%)</w:t>
            </w:r>
          </w:p>
        </w:tc>
      </w:tr>
      <w:tr w:rsidR="00B53A1A" w14:paraId="73F7D0A1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3A89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62FA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D60E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AAA1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B53A1A" w14:paraId="31E9D15C" w14:textId="77777777" w:rsidTr="00B53A1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B14B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Answered by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4704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2,588 people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23D8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2,588 people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E293" w14:textId="77777777" w:rsidR="00B53A1A" w:rsidRDefault="00B53A1A">
            <w:pPr>
              <w:keepNext/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i/>
                <w:iCs/>
                <w:color w:val="212121"/>
                <w:sz w:val="20"/>
                <w:szCs w:val="20"/>
                <w:lang w:eastAsia="en-US"/>
                <w14:ligatures w14:val="standardContextual"/>
              </w:rPr>
              <w:t>2,588 people</w:t>
            </w:r>
          </w:p>
        </w:tc>
      </w:tr>
    </w:tbl>
    <w:p w14:paraId="7211737C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  <w:u w:val="single"/>
        </w:rPr>
      </w:pPr>
    </w:p>
    <w:p w14:paraId="22885DAD" w14:textId="77777777" w:rsidR="00B53A1A" w:rsidRDefault="00B53A1A" w:rsidP="00B53A1A">
      <w:pPr>
        <w:keepNext/>
        <w:rPr>
          <w:rFonts w:ascii="Helvetica Now Text" w:hAnsi="Helvetica Now Text"/>
          <w:sz w:val="20"/>
          <w:szCs w:val="20"/>
          <w:lang w:eastAsia="en-US"/>
        </w:rPr>
      </w:pPr>
    </w:p>
    <w:p w14:paraId="647E729D" w14:textId="77777777" w:rsidR="00B53A1A" w:rsidRDefault="00B53A1A" w:rsidP="00B53A1A">
      <w:pPr>
        <w:pStyle w:val="ListParagraph"/>
        <w:keepNext/>
        <w:numPr>
          <w:ilvl w:val="0"/>
          <w:numId w:val="25"/>
        </w:numPr>
        <w:shd w:val="clear" w:color="auto" w:fill="FFFFFF"/>
        <w:rPr>
          <w:rFonts w:ascii="Helvetica Now Text" w:eastAsia="Times New Roman" w:hAnsi="Helvetica Now Text"/>
          <w:color w:val="212121"/>
          <w:sz w:val="20"/>
          <w:szCs w:val="20"/>
        </w:rPr>
      </w:pPr>
      <w:r>
        <w:rPr>
          <w:rFonts w:ascii="Helvetica Now Text" w:eastAsia="Times New Roman" w:hAnsi="Helvetica Now Text"/>
          <w:color w:val="212121"/>
          <w:sz w:val="20"/>
          <w:szCs w:val="20"/>
        </w:rPr>
        <w:t>Would you think about looking for a different job if the school summer holiday was reduced?</w:t>
      </w:r>
    </w:p>
    <w:p w14:paraId="61FFD6C9" w14:textId="77777777" w:rsidR="00B53A1A" w:rsidRDefault="00B53A1A" w:rsidP="00B53A1A">
      <w:pPr>
        <w:keepNext/>
        <w:shd w:val="clear" w:color="auto" w:fill="FFFFFF"/>
        <w:rPr>
          <w:rFonts w:ascii="Helvetica Now Text" w:hAnsi="Helvetica Now Text"/>
          <w:color w:val="21212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916"/>
        <w:gridCol w:w="2863"/>
      </w:tblGrid>
      <w:tr w:rsidR="00B53A1A" w14:paraId="76AED33D" w14:textId="77777777" w:rsidTr="00B53A1A"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D07C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Answer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FB5D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Number of respondents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0237" w14:textId="77777777" w:rsidR="00B53A1A" w:rsidRDefault="00B53A1A">
            <w:pPr>
              <w:keepNext/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b/>
                <w:bCs/>
                <w:color w:val="212121"/>
                <w:sz w:val="20"/>
                <w:szCs w:val="20"/>
                <w:lang w:eastAsia="en-US"/>
                <w14:ligatures w14:val="standardContextual"/>
              </w:rPr>
              <w:t>As a percentage</w:t>
            </w:r>
          </w:p>
        </w:tc>
      </w:tr>
      <w:tr w:rsidR="00B53A1A" w14:paraId="1AEF7F0C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D481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Yes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30C0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761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386D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27%</w:t>
            </w:r>
          </w:p>
        </w:tc>
      </w:tr>
      <w:tr w:rsidR="00B53A1A" w14:paraId="3D0497AE" w14:textId="77777777" w:rsidTr="00B53A1A">
        <w:tc>
          <w:tcPr>
            <w:tcW w:w="4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B3D7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No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400E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2019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4A26" w14:textId="77777777" w:rsidR="00B53A1A" w:rsidRDefault="00B53A1A">
            <w:pPr>
              <w:keepNext/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Helvetica Now Text" w:hAnsi="Helvetica Now Text"/>
                <w:color w:val="212121"/>
                <w:sz w:val="20"/>
                <w:szCs w:val="20"/>
                <w:lang w:eastAsia="en-US"/>
                <w14:ligatures w14:val="standardContextual"/>
              </w:rPr>
              <w:t>73%</w:t>
            </w:r>
          </w:p>
        </w:tc>
      </w:tr>
    </w:tbl>
    <w:p w14:paraId="6E264B14" w14:textId="77777777" w:rsidR="001C4336" w:rsidRDefault="001C4336" w:rsidP="000D2502">
      <w:pPr>
        <w:pStyle w:val="Bodycopy"/>
      </w:pPr>
    </w:p>
    <w:p w14:paraId="3BC5DA32" w14:textId="4BE07445" w:rsidR="00FF098C" w:rsidRPr="00FF098C" w:rsidRDefault="00FF098C" w:rsidP="000D2502">
      <w:pPr>
        <w:pStyle w:val="Bodycopy"/>
        <w:rPr>
          <w:rFonts w:ascii="Helvetica Now Text" w:hAnsi="Helvetica Now Text"/>
        </w:rPr>
      </w:pPr>
      <w:r w:rsidRPr="00FF098C">
        <w:rPr>
          <w:rFonts w:ascii="Helvetica Now Text" w:hAnsi="Helvetica Now Text" w:cs="Arial"/>
        </w:rPr>
        <w:t>UNISON school support staff were surveyed between 30 November 2023-15 December 2023.</w:t>
      </w:r>
    </w:p>
    <w:sectPr w:rsidR="00FF098C" w:rsidRPr="00FF098C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E61C" w14:textId="77777777" w:rsidR="00B53A1A" w:rsidRDefault="00B53A1A" w:rsidP="00706F8D">
      <w:r>
        <w:separator/>
      </w:r>
    </w:p>
    <w:p w14:paraId="72057CC9" w14:textId="77777777" w:rsidR="00B53A1A" w:rsidRDefault="00B53A1A"/>
  </w:endnote>
  <w:endnote w:type="continuationSeparator" w:id="0">
    <w:p w14:paraId="76E65EDE" w14:textId="77777777" w:rsidR="00B53A1A" w:rsidRDefault="00B53A1A" w:rsidP="00706F8D">
      <w:r>
        <w:continuationSeparator/>
      </w:r>
    </w:p>
    <w:p w14:paraId="7ED26694" w14:textId="77777777" w:rsidR="00B53A1A" w:rsidRDefault="00B53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A56F1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961219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79E4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AD6D733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3F11" w14:textId="77777777" w:rsidR="00B53A1A" w:rsidRDefault="00B53A1A" w:rsidP="00706F8D">
      <w:r>
        <w:separator/>
      </w:r>
    </w:p>
    <w:p w14:paraId="064F524F" w14:textId="77777777" w:rsidR="00B53A1A" w:rsidRDefault="00B53A1A"/>
  </w:footnote>
  <w:footnote w:type="continuationSeparator" w:id="0">
    <w:p w14:paraId="4B141F75" w14:textId="77777777" w:rsidR="00B53A1A" w:rsidRDefault="00B53A1A" w:rsidP="00706F8D">
      <w:r>
        <w:continuationSeparator/>
      </w:r>
    </w:p>
    <w:p w14:paraId="5E07A1D2" w14:textId="77777777" w:rsidR="00B53A1A" w:rsidRDefault="00B53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901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A4C12"/>
    <w:multiLevelType w:val="hybridMultilevel"/>
    <w:tmpl w:val="046039B6"/>
    <w:lvl w:ilvl="0" w:tplc="08090015">
      <w:start w:val="17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F5D4C"/>
    <w:multiLevelType w:val="hybridMultilevel"/>
    <w:tmpl w:val="C322A50E"/>
    <w:lvl w:ilvl="0" w:tplc="08090015">
      <w:start w:val="17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92E1B"/>
    <w:multiLevelType w:val="hybridMultilevel"/>
    <w:tmpl w:val="FF90DDBE"/>
    <w:lvl w:ilvl="0" w:tplc="08090015">
      <w:start w:val="17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F6C7E"/>
    <w:multiLevelType w:val="hybridMultilevel"/>
    <w:tmpl w:val="D2A2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6FDA"/>
    <w:multiLevelType w:val="hybridMultilevel"/>
    <w:tmpl w:val="B7A00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C3444D"/>
    <w:multiLevelType w:val="hybridMultilevel"/>
    <w:tmpl w:val="45728D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80929"/>
    <w:multiLevelType w:val="hybridMultilevel"/>
    <w:tmpl w:val="D4F657A6"/>
    <w:lvl w:ilvl="0" w:tplc="08090015">
      <w:start w:val="17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09DC"/>
    <w:multiLevelType w:val="hybridMultilevel"/>
    <w:tmpl w:val="B30ED390"/>
    <w:lvl w:ilvl="0" w:tplc="08090015">
      <w:start w:val="17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367EA"/>
    <w:multiLevelType w:val="hybridMultilevel"/>
    <w:tmpl w:val="AFEA4F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D6E"/>
    <w:multiLevelType w:val="hybridMultilevel"/>
    <w:tmpl w:val="8AC40A6A"/>
    <w:lvl w:ilvl="0" w:tplc="08090015">
      <w:start w:val="17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2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1A"/>
    <w:rsid w:val="000D2502"/>
    <w:rsid w:val="000E536B"/>
    <w:rsid w:val="000F04AA"/>
    <w:rsid w:val="00135E2B"/>
    <w:rsid w:val="00182927"/>
    <w:rsid w:val="001C4336"/>
    <w:rsid w:val="003131BE"/>
    <w:rsid w:val="00367C26"/>
    <w:rsid w:val="00396622"/>
    <w:rsid w:val="003B2182"/>
    <w:rsid w:val="005647D9"/>
    <w:rsid w:val="005D5849"/>
    <w:rsid w:val="00632122"/>
    <w:rsid w:val="00692A1E"/>
    <w:rsid w:val="00706F8D"/>
    <w:rsid w:val="0075651D"/>
    <w:rsid w:val="00793737"/>
    <w:rsid w:val="007D331D"/>
    <w:rsid w:val="00893CB9"/>
    <w:rsid w:val="00917819"/>
    <w:rsid w:val="00997A65"/>
    <w:rsid w:val="009F0918"/>
    <w:rsid w:val="009F4E9C"/>
    <w:rsid w:val="00B53A1A"/>
    <w:rsid w:val="00C151FC"/>
    <w:rsid w:val="00D37948"/>
    <w:rsid w:val="00F53257"/>
    <w:rsid w:val="00FA30AB"/>
    <w:rsid w:val="00FC3AFE"/>
    <w:rsid w:val="00FD4794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3C658"/>
  <w14:defaultImageDpi w14:val="32767"/>
  <w15:chartTrackingRefBased/>
  <w15:docId w15:val="{ED66FD5D-EA69-4EE8-B17F-1DF8EE48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3A1A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5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Denholm-Hall, Rupert</dc:creator>
  <cp:keywords/>
  <dc:description/>
  <cp:lastModifiedBy>Denholm-Hall, Rupert</cp:lastModifiedBy>
  <cp:revision>2</cp:revision>
  <cp:lastPrinted>2019-10-24T15:24:00Z</cp:lastPrinted>
  <dcterms:created xsi:type="dcterms:W3CDTF">2024-02-09T09:50:00Z</dcterms:created>
  <dcterms:modified xsi:type="dcterms:W3CDTF">2024-02-09T09:50:00Z</dcterms:modified>
</cp:coreProperties>
</file>