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68" w:rsidRDefault="0023682B" w:rsidP="00FE7268">
      <w:pPr>
        <w:ind w:right="-409"/>
        <w:jc w:val="right"/>
        <w:rPr>
          <w:rFonts w:ascii="Garamond" w:hAnsi="Garamond"/>
          <w:i/>
          <w:noProof/>
          <w:sz w:val="16"/>
          <w:szCs w:val="16"/>
        </w:rPr>
      </w:pPr>
      <w:r>
        <w:rPr>
          <w:rFonts w:ascii="Garamond" w:hAnsi="Garamond"/>
          <w:i/>
          <w:noProof/>
          <w:sz w:val="16"/>
          <w:szCs w:val="16"/>
        </w:rPr>
        <w:pict>
          <v:shapetype id="_x0000_t202" coordsize="21600,21600" o:spt="202" path="m,l,21600r21600,l21600,xe">
            <v:stroke joinstyle="miter"/>
            <v:path gradientshapeok="t" o:connecttype="rect"/>
          </v:shapetype>
          <v:shape id="_x0000_s1038" type="#_x0000_t202" style="position:absolute;left:0;text-align:left;margin-left:-54.45pt;margin-top:52.5pt;width:365.6pt;height:87.75pt;z-index:251657216;mso-position-vertical-relative:page" filled="f" stroked="f">
            <v:textbox style="mso-next-textbox:#_x0000_s1038">
              <w:txbxContent>
                <w:p w:rsidR="00D12E1B" w:rsidRPr="00C71D7A" w:rsidRDefault="00D12E1B" w:rsidP="00311BAF">
                  <w:pPr>
                    <w:spacing w:line="360" w:lineRule="auto"/>
                    <w:rPr>
                      <w:rFonts w:ascii="Arial" w:hAnsi="Arial" w:cs="Arial"/>
                      <w:color w:val="4C145E"/>
                      <w:sz w:val="18"/>
                      <w:szCs w:val="18"/>
                    </w:rPr>
                  </w:pPr>
                  <w:r w:rsidRPr="00311BAF">
                    <w:rPr>
                      <w:rFonts w:ascii="Garamond" w:hAnsi="Garamond" w:cs="Arial"/>
                      <w:color w:val="4C145E"/>
                      <w:sz w:val="18"/>
                      <w:szCs w:val="18"/>
                    </w:rPr>
                    <w:t>Our ref:</w:t>
                  </w:r>
                  <w:r w:rsidR="00311BAF">
                    <w:rPr>
                      <w:rFonts w:ascii="Garamond" w:hAnsi="Garamond" w:cs="Arial"/>
                      <w:color w:val="4C145E"/>
                      <w:sz w:val="18"/>
                      <w:szCs w:val="18"/>
                    </w:rPr>
                    <w:tab/>
                  </w:r>
                </w:p>
                <w:p w:rsidR="00D12E1B" w:rsidRPr="00311BAF" w:rsidRDefault="00D12E1B" w:rsidP="00311BAF">
                  <w:pPr>
                    <w:spacing w:line="360" w:lineRule="auto"/>
                    <w:rPr>
                      <w:rFonts w:ascii="Arial" w:hAnsi="Arial" w:cs="Arial"/>
                      <w:color w:val="4C145E"/>
                      <w:sz w:val="18"/>
                      <w:szCs w:val="18"/>
                    </w:rPr>
                  </w:pPr>
                </w:p>
                <w:p w:rsidR="00D12E1B" w:rsidRPr="00311BAF" w:rsidRDefault="00D12E1B" w:rsidP="00311BAF">
                  <w:pPr>
                    <w:spacing w:line="360" w:lineRule="auto"/>
                    <w:rPr>
                      <w:rFonts w:ascii="Garamond" w:hAnsi="Garamond"/>
                      <w:color w:val="4C145E"/>
                      <w:sz w:val="18"/>
                      <w:szCs w:val="18"/>
                    </w:rPr>
                  </w:pPr>
                  <w:r w:rsidRPr="00311BAF">
                    <w:rPr>
                      <w:rFonts w:ascii="Garamond" w:hAnsi="Garamond"/>
                      <w:color w:val="4C145E"/>
                      <w:sz w:val="18"/>
                      <w:szCs w:val="18"/>
                    </w:rPr>
                    <w:t>Your ref:</w:t>
                  </w:r>
                </w:p>
                <w:p w:rsidR="00D12E1B" w:rsidRPr="00311BAF" w:rsidRDefault="00D12E1B" w:rsidP="00311BAF">
                  <w:pPr>
                    <w:spacing w:line="360" w:lineRule="auto"/>
                    <w:rPr>
                      <w:rFonts w:ascii="Garamond" w:hAnsi="Garamond"/>
                      <w:color w:val="4C145E"/>
                      <w:sz w:val="18"/>
                      <w:szCs w:val="18"/>
                    </w:rPr>
                  </w:pPr>
                </w:p>
                <w:p w:rsidR="00D12E1B" w:rsidRPr="00311BAF" w:rsidRDefault="001F3056" w:rsidP="00311BAF">
                  <w:pPr>
                    <w:spacing w:line="360" w:lineRule="auto"/>
                    <w:rPr>
                      <w:rFonts w:ascii="Arial" w:hAnsi="Arial" w:cs="Arial"/>
                      <w:color w:val="000000" w:themeColor="text1"/>
                      <w:sz w:val="18"/>
                      <w:szCs w:val="18"/>
                    </w:rPr>
                  </w:pPr>
                  <w:r w:rsidRPr="00311BAF">
                    <w:rPr>
                      <w:rFonts w:ascii="Garamond" w:hAnsi="Garamond"/>
                      <w:color w:val="4C145E"/>
                      <w:sz w:val="18"/>
                      <w:szCs w:val="18"/>
                    </w:rPr>
                    <w:t>When telephoning please</w:t>
                  </w:r>
                  <w:r w:rsidR="00D12E1B" w:rsidRPr="00311BAF">
                    <w:rPr>
                      <w:rFonts w:ascii="Garamond" w:hAnsi="Garamond"/>
                      <w:color w:val="4C145E"/>
                      <w:sz w:val="18"/>
                      <w:szCs w:val="18"/>
                    </w:rPr>
                    <w:t xml:space="preserve"> ask for:</w:t>
                  </w:r>
                  <w:r w:rsidR="00311BAF">
                    <w:rPr>
                      <w:rFonts w:ascii="Arial" w:hAnsi="Arial" w:cs="Arial"/>
                      <w:color w:val="6D28AA"/>
                      <w:sz w:val="18"/>
                      <w:szCs w:val="18"/>
                    </w:rPr>
                    <w:t xml:space="preserve">  </w:t>
                  </w:r>
                  <w:r w:rsidR="00311BAF" w:rsidRPr="00311BAF">
                    <w:rPr>
                      <w:rFonts w:ascii="Arial" w:hAnsi="Arial" w:cs="Arial"/>
                      <w:color w:val="000000" w:themeColor="text1"/>
                      <w:sz w:val="18"/>
                      <w:szCs w:val="18"/>
                    </w:rPr>
                    <w:t xml:space="preserve"> </w:t>
                  </w:r>
                </w:p>
              </w:txbxContent>
            </v:textbox>
            <w10:wrap anchory="page"/>
            <w10:anchorlock/>
          </v:shape>
        </w:pict>
      </w:r>
      <w:r w:rsidR="00D82957">
        <w:rPr>
          <w:rFonts w:ascii="Garamond" w:hAnsi="Garamond"/>
          <w:i/>
          <w:noProof/>
          <w:sz w:val="16"/>
          <w:szCs w:val="16"/>
        </w:rPr>
        <w:drawing>
          <wp:inline distT="0" distB="0" distL="0" distR="0">
            <wp:extent cx="1609725" cy="895350"/>
            <wp:effectExtent l="19050" t="0" r="9525" b="0"/>
            <wp:docPr id="1" name="Picture 1" descr="UNISON_Cymru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_CymruWales"/>
                    <pic:cNvPicPr>
                      <a:picLocks noChangeAspect="1" noChangeArrowheads="1"/>
                    </pic:cNvPicPr>
                  </pic:nvPicPr>
                  <pic:blipFill>
                    <a:blip r:embed="rId13" cstate="print"/>
                    <a:srcRect/>
                    <a:stretch>
                      <a:fillRect/>
                    </a:stretch>
                  </pic:blipFill>
                  <pic:spPr bwMode="auto">
                    <a:xfrm>
                      <a:off x="0" y="0"/>
                      <a:ext cx="1609725" cy="895350"/>
                    </a:xfrm>
                    <a:prstGeom prst="rect">
                      <a:avLst/>
                    </a:prstGeom>
                    <a:noFill/>
                    <a:ln w="9525">
                      <a:noFill/>
                      <a:miter lim="800000"/>
                      <a:headEnd/>
                      <a:tailEnd/>
                    </a:ln>
                  </pic:spPr>
                </pic:pic>
              </a:graphicData>
            </a:graphic>
          </wp:inline>
        </w:drawing>
      </w:r>
    </w:p>
    <w:p w:rsidR="00EA007F" w:rsidRDefault="0023682B" w:rsidP="00DA7206">
      <w:pPr>
        <w:rPr>
          <w:rFonts w:ascii="Arial" w:hAnsi="Arial"/>
          <w:sz w:val="16"/>
        </w:rPr>
      </w:pPr>
      <w:r w:rsidRPr="0023682B">
        <w:rPr>
          <w:rFonts w:ascii="Garamond" w:hAnsi="Garamond" w:cs="Arial"/>
          <w:i/>
          <w:noProof/>
          <w:sz w:val="16"/>
          <w:szCs w:val="16"/>
        </w:rPr>
        <w:pict>
          <v:shape id="_x0000_s1035" type="#_x0000_t202" style="position:absolute;margin-left:325.65pt;margin-top:3.4pt;width:149.25pt;height:125.3pt;z-index:251656192" filled="f" stroked="f">
            <v:textbox style="mso-next-textbox:#_x0000_s1035">
              <w:txbxContent>
                <w:p w:rsidR="00D12E1B" w:rsidRDefault="00700E4C" w:rsidP="00FD0022">
                  <w:pPr>
                    <w:jc w:val="right"/>
                    <w:rPr>
                      <w:rFonts w:ascii="Garamond" w:hAnsi="Garamond"/>
                      <w:color w:val="4C145E"/>
                      <w:sz w:val="18"/>
                      <w:szCs w:val="18"/>
                    </w:rPr>
                  </w:pPr>
                  <w:r>
                    <w:rPr>
                      <w:rFonts w:ascii="Garamond" w:hAnsi="Garamond"/>
                      <w:color w:val="4C145E"/>
                      <w:sz w:val="18"/>
                      <w:szCs w:val="18"/>
                    </w:rPr>
                    <w:t>UNISON House</w:t>
                  </w:r>
                </w:p>
                <w:p w:rsidR="00700E4C" w:rsidRDefault="00700E4C" w:rsidP="00FD0022">
                  <w:pPr>
                    <w:jc w:val="right"/>
                    <w:rPr>
                      <w:rFonts w:ascii="Garamond" w:hAnsi="Garamond"/>
                      <w:color w:val="4C145E"/>
                      <w:sz w:val="18"/>
                      <w:szCs w:val="18"/>
                    </w:rPr>
                  </w:pPr>
                  <w:r>
                    <w:rPr>
                      <w:rFonts w:ascii="Garamond" w:hAnsi="Garamond"/>
                      <w:color w:val="4C145E"/>
                      <w:sz w:val="18"/>
                      <w:szCs w:val="18"/>
                    </w:rPr>
                    <w:t>Custom House Street</w:t>
                  </w:r>
                </w:p>
                <w:p w:rsidR="00700E4C" w:rsidRDefault="00700E4C" w:rsidP="00FD0022">
                  <w:pPr>
                    <w:jc w:val="right"/>
                    <w:rPr>
                      <w:rFonts w:ascii="Garamond" w:hAnsi="Garamond"/>
                      <w:color w:val="4C145E"/>
                      <w:sz w:val="18"/>
                      <w:szCs w:val="18"/>
                    </w:rPr>
                  </w:pPr>
                  <w:r>
                    <w:rPr>
                      <w:rFonts w:ascii="Garamond" w:hAnsi="Garamond"/>
                      <w:color w:val="4C145E"/>
                      <w:sz w:val="18"/>
                      <w:szCs w:val="18"/>
                    </w:rPr>
                    <w:t>Cardiff</w:t>
                  </w:r>
                </w:p>
                <w:p w:rsidR="00700E4C" w:rsidRDefault="00700E4C" w:rsidP="00FD0022">
                  <w:pPr>
                    <w:jc w:val="right"/>
                    <w:rPr>
                      <w:rFonts w:ascii="Garamond" w:hAnsi="Garamond"/>
                      <w:color w:val="4C145E"/>
                      <w:sz w:val="18"/>
                      <w:szCs w:val="18"/>
                    </w:rPr>
                  </w:pPr>
                  <w:r>
                    <w:rPr>
                      <w:rFonts w:ascii="Garamond" w:hAnsi="Garamond"/>
                      <w:color w:val="4C145E"/>
                      <w:sz w:val="18"/>
                      <w:szCs w:val="18"/>
                    </w:rPr>
                    <w:t>CF10 1AP</w:t>
                  </w:r>
                </w:p>
                <w:p w:rsidR="00700E4C" w:rsidRPr="00311BAF" w:rsidRDefault="00700E4C" w:rsidP="00FD0022">
                  <w:pPr>
                    <w:jc w:val="right"/>
                    <w:rPr>
                      <w:rFonts w:ascii="Garamond" w:hAnsi="Garamond"/>
                      <w:color w:val="4C145E"/>
                      <w:sz w:val="18"/>
                      <w:szCs w:val="18"/>
                    </w:rPr>
                  </w:pPr>
                </w:p>
                <w:p w:rsidR="00D12E1B" w:rsidRPr="00311BAF" w:rsidRDefault="00D12E1B" w:rsidP="00FD0022">
                  <w:pPr>
                    <w:jc w:val="right"/>
                    <w:rPr>
                      <w:rFonts w:ascii="Garamond" w:hAnsi="Garamond"/>
                      <w:color w:val="4C145E"/>
                      <w:sz w:val="18"/>
                      <w:szCs w:val="18"/>
                    </w:rPr>
                  </w:pPr>
                  <w:r w:rsidRPr="00311BAF">
                    <w:rPr>
                      <w:rFonts w:ascii="Garamond" w:hAnsi="Garamond"/>
                      <w:color w:val="4C145E"/>
                      <w:sz w:val="18"/>
                      <w:szCs w:val="18"/>
                    </w:rPr>
                    <w:t xml:space="preserve">Tel: </w:t>
                  </w:r>
                  <w:r w:rsidR="00D60C4D" w:rsidRPr="00311BAF">
                    <w:rPr>
                      <w:rFonts w:ascii="Garamond" w:hAnsi="Garamond"/>
                      <w:color w:val="4C145E"/>
                      <w:sz w:val="18"/>
                      <w:szCs w:val="18"/>
                    </w:rPr>
                    <w:t>0800 0 857 857</w:t>
                  </w:r>
                </w:p>
                <w:p w:rsidR="00D12E1B" w:rsidRPr="00311BAF" w:rsidRDefault="00311BAF" w:rsidP="00FE7268">
                  <w:pPr>
                    <w:jc w:val="right"/>
                    <w:rPr>
                      <w:rFonts w:ascii="Garamond" w:hAnsi="Garamond"/>
                      <w:color w:val="4C145E"/>
                      <w:sz w:val="18"/>
                      <w:szCs w:val="18"/>
                    </w:rPr>
                  </w:pPr>
                  <w:r w:rsidRPr="00311BAF">
                    <w:rPr>
                      <w:rFonts w:ascii="Garamond" w:hAnsi="Garamond"/>
                      <w:color w:val="4C145E"/>
                      <w:sz w:val="18"/>
                      <w:szCs w:val="18"/>
                    </w:rPr>
                    <w:t>Web: cymru-wales.unison.org.uk</w:t>
                  </w:r>
                </w:p>
                <w:p w:rsidR="00D12E1B" w:rsidRPr="00311BAF" w:rsidRDefault="00311BAF" w:rsidP="00FE7268">
                  <w:pPr>
                    <w:jc w:val="right"/>
                    <w:rPr>
                      <w:rFonts w:ascii="Garamond" w:hAnsi="Garamond"/>
                      <w:color w:val="4C145E"/>
                      <w:sz w:val="18"/>
                      <w:szCs w:val="18"/>
                    </w:rPr>
                  </w:pPr>
                  <w:r w:rsidRPr="00311BAF">
                    <w:rPr>
                      <w:rFonts w:ascii="Garamond" w:hAnsi="Garamond"/>
                      <w:color w:val="4C145E"/>
                      <w:sz w:val="18"/>
                      <w:szCs w:val="18"/>
                    </w:rPr>
                    <w:t>E</w:t>
                  </w:r>
                  <w:r w:rsidR="00D12E1B" w:rsidRPr="00311BAF">
                    <w:rPr>
                      <w:rFonts w:ascii="Garamond" w:hAnsi="Garamond"/>
                      <w:color w:val="4C145E"/>
                      <w:sz w:val="18"/>
                      <w:szCs w:val="18"/>
                    </w:rPr>
                    <w:t xml:space="preserve">mail: cymruwales@unison.co.uk </w:t>
                  </w:r>
                </w:p>
              </w:txbxContent>
            </v:textbox>
            <w10:wrap type="square"/>
          </v:shape>
        </w:pict>
      </w:r>
    </w:p>
    <w:p w:rsidR="00174872" w:rsidRPr="004C6F4A" w:rsidRDefault="00174872"/>
    <w:p w:rsidR="00EA3F83" w:rsidRDefault="00EA3F83">
      <w:pPr>
        <w:rPr>
          <w:rFonts w:ascii="Arial" w:hAnsi="Arial" w:cs="Arial"/>
        </w:rPr>
      </w:pPr>
    </w:p>
    <w:p w:rsidR="00174872" w:rsidRDefault="002D3170">
      <w:pPr>
        <w:rPr>
          <w:rFonts w:ascii="Arial" w:hAnsi="Arial" w:cs="Arial"/>
          <w:sz w:val="20"/>
          <w:szCs w:val="20"/>
        </w:rPr>
      </w:pPr>
      <w:r>
        <w:rPr>
          <w:rFonts w:ascii="Arial" w:hAnsi="Arial" w:cs="Arial"/>
          <w:sz w:val="20"/>
          <w:szCs w:val="20"/>
        </w:rPr>
        <w:t xml:space="preserve"> </w:t>
      </w:r>
    </w:p>
    <w:p w:rsidR="00E76A42" w:rsidRDefault="00E76A42" w:rsidP="00E76A42">
      <w:pPr>
        <w:ind w:left="-851"/>
        <w:rPr>
          <w:rFonts w:ascii="Arial" w:hAnsi="Arial" w:cs="Arial"/>
        </w:rPr>
      </w:pPr>
    </w:p>
    <w:p w:rsidR="000A0522" w:rsidRDefault="000A0522" w:rsidP="00E76A42">
      <w:pPr>
        <w:ind w:left="-851"/>
        <w:rPr>
          <w:rFonts w:ascii="Arial" w:hAnsi="Arial" w:cs="Arial"/>
        </w:rPr>
      </w:pPr>
    </w:p>
    <w:p w:rsidR="000A0522" w:rsidRDefault="000A0522" w:rsidP="00E76A42">
      <w:pPr>
        <w:ind w:left="-851"/>
        <w:rPr>
          <w:rFonts w:ascii="Arial" w:hAnsi="Arial" w:cs="Arial"/>
        </w:rPr>
      </w:pPr>
    </w:p>
    <w:p w:rsidR="0032068E" w:rsidRDefault="0032068E" w:rsidP="00E76A42">
      <w:pPr>
        <w:ind w:left="-851"/>
        <w:rPr>
          <w:rFonts w:ascii="Arial" w:hAnsi="Arial" w:cs="Arial"/>
        </w:rPr>
      </w:pPr>
    </w:p>
    <w:p w:rsidR="00F72352" w:rsidRDefault="00F72352" w:rsidP="00C3602F">
      <w:pPr>
        <w:rPr>
          <w:rFonts w:ascii="Arial" w:hAnsi="Arial" w:cs="Arial"/>
        </w:rPr>
      </w:pPr>
    </w:p>
    <w:p w:rsidR="00F72352" w:rsidRDefault="00F72352" w:rsidP="00E76A42">
      <w:pPr>
        <w:ind w:left="-851"/>
        <w:rPr>
          <w:rFonts w:ascii="Arial" w:hAnsi="Arial" w:cs="Arial"/>
        </w:rPr>
      </w:pPr>
    </w:p>
    <w:p w:rsidR="000A0522" w:rsidRDefault="000A0522" w:rsidP="00E76A42">
      <w:pPr>
        <w:ind w:left="-851"/>
        <w:rPr>
          <w:rFonts w:ascii="Arial" w:hAnsi="Arial" w:cs="Arial"/>
        </w:rPr>
      </w:pPr>
      <w:r>
        <w:rPr>
          <w:rFonts w:ascii="Arial" w:hAnsi="Arial" w:cs="Arial"/>
        </w:rPr>
        <w:t>2</w:t>
      </w:r>
      <w:r w:rsidR="0053773D">
        <w:rPr>
          <w:rFonts w:ascii="Arial" w:hAnsi="Arial" w:cs="Arial"/>
        </w:rPr>
        <w:t>4</w:t>
      </w:r>
      <w:r w:rsidRPr="000A0522">
        <w:rPr>
          <w:rFonts w:ascii="Arial" w:hAnsi="Arial" w:cs="Arial"/>
          <w:vertAlign w:val="superscript"/>
        </w:rPr>
        <w:t>st</w:t>
      </w:r>
      <w:r>
        <w:rPr>
          <w:rFonts w:ascii="Arial" w:hAnsi="Arial" w:cs="Arial"/>
        </w:rPr>
        <w:t xml:space="preserve"> September 2020</w:t>
      </w:r>
    </w:p>
    <w:p w:rsidR="000A0522" w:rsidRDefault="000A0522" w:rsidP="00E76A42">
      <w:pPr>
        <w:ind w:left="-851"/>
        <w:rPr>
          <w:rFonts w:ascii="Arial" w:hAnsi="Arial" w:cs="Arial"/>
        </w:rPr>
      </w:pPr>
    </w:p>
    <w:p w:rsidR="00F72352" w:rsidRDefault="00F72352" w:rsidP="00C3602F">
      <w:pPr>
        <w:rPr>
          <w:rFonts w:ascii="Arial" w:hAnsi="Arial" w:cs="Arial"/>
          <w:b/>
        </w:rPr>
      </w:pPr>
    </w:p>
    <w:p w:rsidR="00F72352" w:rsidRDefault="00F72352" w:rsidP="00E76A42">
      <w:pPr>
        <w:ind w:left="-851"/>
        <w:rPr>
          <w:rFonts w:ascii="Arial" w:hAnsi="Arial" w:cs="Arial"/>
          <w:b/>
        </w:rPr>
      </w:pPr>
    </w:p>
    <w:p w:rsidR="000A0522" w:rsidRPr="000A0522" w:rsidRDefault="000A0522" w:rsidP="00E76A42">
      <w:pPr>
        <w:ind w:left="-851"/>
        <w:rPr>
          <w:rFonts w:ascii="Arial" w:hAnsi="Arial" w:cs="Arial"/>
          <w:b/>
        </w:rPr>
      </w:pPr>
      <w:r w:rsidRPr="000A0522">
        <w:rPr>
          <w:rFonts w:ascii="Arial" w:hAnsi="Arial" w:cs="Arial"/>
          <w:b/>
        </w:rPr>
        <w:t>For the attention of:</w:t>
      </w:r>
    </w:p>
    <w:p w:rsidR="000A0522" w:rsidRPr="000A0522" w:rsidRDefault="000A0522" w:rsidP="00E76A42">
      <w:pPr>
        <w:ind w:left="-851"/>
        <w:rPr>
          <w:rFonts w:ascii="Arial" w:hAnsi="Arial" w:cs="Arial"/>
          <w:b/>
        </w:rPr>
      </w:pPr>
      <w:r w:rsidRPr="000A0522">
        <w:rPr>
          <w:rFonts w:ascii="Arial" w:hAnsi="Arial" w:cs="Arial"/>
          <w:b/>
        </w:rPr>
        <w:t>Mark Drakeford, First Minister</w:t>
      </w:r>
    </w:p>
    <w:p w:rsidR="00D74F8E" w:rsidRDefault="00D74F8E" w:rsidP="00D74F8E">
      <w:pPr>
        <w:ind w:left="-851"/>
        <w:rPr>
          <w:rFonts w:ascii="Arial" w:hAnsi="Arial" w:cs="Arial"/>
          <w:b/>
        </w:rPr>
      </w:pPr>
    </w:p>
    <w:p w:rsidR="0053773D" w:rsidRDefault="001A7228" w:rsidP="0053773D">
      <w:pPr>
        <w:ind w:left="-851"/>
        <w:rPr>
          <w:rFonts w:ascii="Arial" w:hAnsi="Arial" w:cs="Arial"/>
          <w:color w:val="000000" w:themeColor="text1"/>
        </w:rPr>
      </w:pPr>
      <w:r w:rsidRPr="001A7228">
        <w:rPr>
          <w:rFonts w:ascii="Arial" w:hAnsi="Arial" w:cs="Arial"/>
          <w:bCs/>
          <w:color w:val="000000" w:themeColor="text1"/>
          <w:spacing w:val="-6"/>
          <w:shd w:val="clear" w:color="auto" w:fill="FFFFFF"/>
        </w:rPr>
        <w:t>Welsh Government</w:t>
      </w:r>
      <w:r w:rsidRPr="001A7228">
        <w:rPr>
          <w:rFonts w:ascii="Arial" w:hAnsi="Arial" w:cs="Arial"/>
          <w:bCs/>
          <w:color w:val="000000" w:themeColor="text1"/>
          <w:spacing w:val="-6"/>
        </w:rPr>
        <w:br/>
      </w:r>
      <w:r w:rsidRPr="001A7228">
        <w:rPr>
          <w:rFonts w:ascii="Arial" w:hAnsi="Arial" w:cs="Arial"/>
          <w:bCs/>
          <w:color w:val="000000" w:themeColor="text1"/>
          <w:spacing w:val="-6"/>
          <w:shd w:val="clear" w:color="auto" w:fill="FFFFFF"/>
        </w:rPr>
        <w:t>5th Floor</w:t>
      </w:r>
      <w:r w:rsidRPr="001A7228">
        <w:rPr>
          <w:rFonts w:ascii="Arial" w:hAnsi="Arial" w:cs="Arial"/>
          <w:bCs/>
          <w:color w:val="000000" w:themeColor="text1"/>
          <w:spacing w:val="-6"/>
        </w:rPr>
        <w:br/>
      </w:r>
      <w:r w:rsidRPr="001A7228">
        <w:rPr>
          <w:rFonts w:ascii="Arial" w:hAnsi="Arial" w:cs="Arial"/>
          <w:bCs/>
          <w:color w:val="000000" w:themeColor="text1"/>
          <w:spacing w:val="-6"/>
          <w:shd w:val="clear" w:color="auto" w:fill="FFFFFF"/>
        </w:rPr>
        <w:t>Tŷ Hywel</w:t>
      </w:r>
      <w:r w:rsidRPr="001A7228">
        <w:rPr>
          <w:rFonts w:ascii="Arial" w:hAnsi="Arial" w:cs="Arial"/>
          <w:bCs/>
          <w:color w:val="000000" w:themeColor="text1"/>
          <w:spacing w:val="-6"/>
        </w:rPr>
        <w:br/>
      </w:r>
      <w:r w:rsidRPr="001A7228">
        <w:rPr>
          <w:rFonts w:ascii="Arial" w:hAnsi="Arial" w:cs="Arial"/>
          <w:bCs/>
          <w:color w:val="000000" w:themeColor="text1"/>
          <w:spacing w:val="-6"/>
          <w:shd w:val="clear" w:color="auto" w:fill="FFFFFF"/>
        </w:rPr>
        <w:t>Cardiff Bay</w:t>
      </w:r>
      <w:r w:rsidRPr="001A7228">
        <w:rPr>
          <w:rFonts w:ascii="Arial" w:hAnsi="Arial" w:cs="Arial"/>
          <w:bCs/>
          <w:color w:val="000000" w:themeColor="text1"/>
          <w:spacing w:val="-6"/>
        </w:rPr>
        <w:br/>
      </w:r>
      <w:r w:rsidRPr="001A7228">
        <w:rPr>
          <w:rFonts w:ascii="Arial" w:hAnsi="Arial" w:cs="Arial"/>
          <w:bCs/>
          <w:color w:val="000000" w:themeColor="text1"/>
          <w:spacing w:val="-6"/>
          <w:shd w:val="clear" w:color="auto" w:fill="FFFFFF"/>
        </w:rPr>
        <w:t>CF99 1NA</w:t>
      </w:r>
    </w:p>
    <w:p w:rsidR="0053773D" w:rsidRDefault="0053773D" w:rsidP="0053773D">
      <w:pPr>
        <w:ind w:left="-851"/>
        <w:rPr>
          <w:rFonts w:ascii="Arial" w:hAnsi="Arial" w:cs="Arial"/>
          <w:color w:val="000000" w:themeColor="text1"/>
        </w:rPr>
      </w:pPr>
    </w:p>
    <w:p w:rsidR="0053773D" w:rsidRDefault="0053773D" w:rsidP="0053773D">
      <w:pPr>
        <w:ind w:left="-851"/>
        <w:rPr>
          <w:rFonts w:ascii="Arial" w:hAnsi="Arial" w:cs="Arial"/>
          <w:color w:val="000000" w:themeColor="text1"/>
        </w:rPr>
      </w:pPr>
      <w:r w:rsidRPr="0053773D">
        <w:rPr>
          <w:rFonts w:ascii="Arial" w:hAnsi="Arial" w:cs="Arial"/>
        </w:rPr>
        <w:t xml:space="preserve">Dear First Minister, </w:t>
      </w:r>
    </w:p>
    <w:p w:rsidR="0053773D" w:rsidRDefault="0053773D" w:rsidP="0053773D">
      <w:pPr>
        <w:ind w:left="-851"/>
        <w:rPr>
          <w:rFonts w:ascii="Arial" w:hAnsi="Arial" w:cs="Arial"/>
          <w:color w:val="000000" w:themeColor="text1"/>
        </w:rPr>
      </w:pPr>
    </w:p>
    <w:p w:rsidR="0053773D" w:rsidRDefault="0053773D" w:rsidP="0053773D">
      <w:pPr>
        <w:ind w:left="-851"/>
        <w:jc w:val="both"/>
        <w:rPr>
          <w:rFonts w:ascii="Arial" w:hAnsi="Arial" w:cs="Arial"/>
          <w:color w:val="000000" w:themeColor="text1"/>
        </w:rPr>
      </w:pPr>
      <w:r w:rsidRPr="0053773D">
        <w:rPr>
          <w:rFonts w:ascii="Arial" w:hAnsi="Arial" w:cs="Arial"/>
        </w:rPr>
        <w:t xml:space="preserve">Throughout the COVID19 pandemic, you have recognised the invaluable role of public sector workers. In the most testing of times, we have seen the establishment of the Social Care Forum, the Health and Safety Forum, and the announcement to award social care staff an additional £500 – all of which will benefit the public sector workforce in Wales. </w:t>
      </w:r>
    </w:p>
    <w:p w:rsidR="0053773D" w:rsidRDefault="0053773D" w:rsidP="0053773D">
      <w:pPr>
        <w:ind w:left="-851"/>
        <w:jc w:val="both"/>
        <w:rPr>
          <w:rFonts w:ascii="Arial" w:hAnsi="Arial" w:cs="Arial"/>
          <w:color w:val="000000" w:themeColor="text1"/>
        </w:rPr>
      </w:pPr>
    </w:p>
    <w:p w:rsidR="0053773D" w:rsidRDefault="0053773D" w:rsidP="0053773D">
      <w:pPr>
        <w:ind w:left="-851"/>
        <w:jc w:val="both"/>
        <w:rPr>
          <w:rFonts w:ascii="Arial" w:hAnsi="Arial" w:cs="Arial"/>
          <w:color w:val="000000" w:themeColor="text1"/>
        </w:rPr>
      </w:pPr>
      <w:r w:rsidRPr="0053773D">
        <w:rPr>
          <w:rFonts w:ascii="Arial" w:hAnsi="Arial" w:cs="Arial"/>
        </w:rPr>
        <w:t xml:space="preserve">We thank you for your commitment to public sector workers. </w:t>
      </w:r>
    </w:p>
    <w:p w:rsidR="0053773D" w:rsidRDefault="0053773D" w:rsidP="0053773D">
      <w:pPr>
        <w:ind w:left="-851"/>
        <w:jc w:val="both"/>
        <w:rPr>
          <w:rFonts w:ascii="Arial" w:hAnsi="Arial" w:cs="Arial"/>
          <w:color w:val="000000" w:themeColor="text1"/>
        </w:rPr>
      </w:pPr>
    </w:p>
    <w:p w:rsidR="0053773D" w:rsidRDefault="0053773D" w:rsidP="0053773D">
      <w:pPr>
        <w:ind w:left="-851"/>
        <w:jc w:val="both"/>
        <w:rPr>
          <w:rFonts w:ascii="Arial" w:hAnsi="Arial" w:cs="Arial"/>
          <w:color w:val="000000" w:themeColor="text1"/>
        </w:rPr>
      </w:pPr>
      <w:r w:rsidRPr="0053773D">
        <w:rPr>
          <w:rFonts w:ascii="Arial" w:hAnsi="Arial" w:cs="Arial"/>
        </w:rPr>
        <w:t>The dedication of NHS staff has been plain to see. For ten weeks communities across the UK united on the doorstep to applaud key workers for their invaluable work - a small but powerful display of appreciation.</w:t>
      </w:r>
    </w:p>
    <w:p w:rsidR="0053773D" w:rsidRDefault="0053773D" w:rsidP="0053773D">
      <w:pPr>
        <w:ind w:left="-851"/>
        <w:jc w:val="both"/>
        <w:rPr>
          <w:rFonts w:ascii="Arial" w:hAnsi="Arial" w:cs="Arial"/>
          <w:color w:val="000000" w:themeColor="text1"/>
        </w:rPr>
      </w:pPr>
    </w:p>
    <w:p w:rsidR="0053773D" w:rsidRDefault="0053773D" w:rsidP="0053773D">
      <w:pPr>
        <w:ind w:left="-851"/>
        <w:jc w:val="both"/>
        <w:rPr>
          <w:rFonts w:ascii="Arial" w:hAnsi="Arial" w:cs="Arial"/>
          <w:color w:val="000000" w:themeColor="text1"/>
        </w:rPr>
      </w:pPr>
      <w:r w:rsidRPr="0053773D">
        <w:rPr>
          <w:rFonts w:ascii="Arial" w:hAnsi="Arial" w:cs="Arial"/>
        </w:rPr>
        <w:t xml:space="preserve">Now is the time for health workers to receive proper recognition for the role they have played. Trade unions are urging the UK government to provide funding for a fair and early pay rise for all NHS staff. </w:t>
      </w:r>
    </w:p>
    <w:p w:rsidR="0053773D" w:rsidRDefault="0053773D" w:rsidP="0053773D">
      <w:pPr>
        <w:ind w:left="-851"/>
        <w:jc w:val="both"/>
        <w:rPr>
          <w:rFonts w:ascii="Arial" w:hAnsi="Arial" w:cs="Arial"/>
          <w:color w:val="000000" w:themeColor="text1"/>
        </w:rPr>
      </w:pPr>
    </w:p>
    <w:p w:rsidR="0053773D" w:rsidRDefault="0053773D" w:rsidP="0053773D">
      <w:pPr>
        <w:ind w:left="-851"/>
        <w:jc w:val="both"/>
        <w:rPr>
          <w:rFonts w:ascii="Arial" w:hAnsi="Arial" w:cs="Arial"/>
          <w:color w:val="000000" w:themeColor="text1"/>
        </w:rPr>
      </w:pPr>
      <w:r w:rsidRPr="0053773D">
        <w:rPr>
          <w:rFonts w:ascii="Arial" w:hAnsi="Arial" w:cs="Arial"/>
        </w:rPr>
        <w:t>A fair wage increase would help staff feel valued after the huge pressures and challenges faced in recent months. There would also be a boost to the economy as health workers spend the extra money in their pockets on local high streets.</w:t>
      </w:r>
    </w:p>
    <w:p w:rsidR="0053773D" w:rsidRDefault="0053773D" w:rsidP="0053773D">
      <w:pPr>
        <w:ind w:left="-851"/>
        <w:jc w:val="both"/>
        <w:rPr>
          <w:rFonts w:ascii="Arial" w:hAnsi="Arial" w:cs="Arial"/>
          <w:color w:val="000000" w:themeColor="text1"/>
        </w:rPr>
      </w:pPr>
    </w:p>
    <w:p w:rsidR="0053773D" w:rsidRDefault="0053773D" w:rsidP="0053773D">
      <w:pPr>
        <w:ind w:left="-851"/>
        <w:jc w:val="both"/>
        <w:rPr>
          <w:rFonts w:ascii="Arial" w:hAnsi="Arial" w:cs="Arial"/>
          <w:color w:val="000000" w:themeColor="text1"/>
        </w:rPr>
      </w:pPr>
      <w:r w:rsidRPr="0053773D">
        <w:rPr>
          <w:rFonts w:ascii="Arial" w:hAnsi="Arial" w:cs="Arial"/>
        </w:rPr>
        <w:t>Improvements to staff pay would enable the NHS to hold onto experienced workers – including many who’ve returned to its service during the pandemic. An early rise would help with the recruitment of new staff needed to fill vacancies across wards, teams, departments and clinics.</w:t>
      </w:r>
    </w:p>
    <w:p w:rsidR="0053773D" w:rsidRDefault="0053773D" w:rsidP="0053773D">
      <w:pPr>
        <w:ind w:left="-851"/>
        <w:jc w:val="both"/>
        <w:rPr>
          <w:rFonts w:ascii="Arial" w:hAnsi="Arial" w:cs="Arial"/>
          <w:color w:val="000000" w:themeColor="text1"/>
        </w:rPr>
      </w:pPr>
    </w:p>
    <w:p w:rsidR="0053773D" w:rsidRDefault="0053773D" w:rsidP="0053773D">
      <w:pPr>
        <w:ind w:left="-851"/>
        <w:jc w:val="both"/>
        <w:rPr>
          <w:rFonts w:ascii="Arial" w:hAnsi="Arial" w:cs="Arial"/>
          <w:color w:val="000000" w:themeColor="text1"/>
        </w:rPr>
      </w:pPr>
      <w:r w:rsidRPr="0053773D">
        <w:rPr>
          <w:rFonts w:ascii="Arial" w:hAnsi="Arial" w:cs="Arial"/>
        </w:rPr>
        <w:t xml:space="preserve">Yet the rhetoric from Westminster is already turning towards cuts to welfare and public sector pay. </w:t>
      </w:r>
    </w:p>
    <w:p w:rsidR="0053773D" w:rsidRDefault="0053773D" w:rsidP="0053773D">
      <w:pPr>
        <w:ind w:left="-851"/>
        <w:jc w:val="both"/>
        <w:rPr>
          <w:rFonts w:ascii="Arial" w:hAnsi="Arial" w:cs="Arial"/>
          <w:color w:val="000000" w:themeColor="text1"/>
        </w:rPr>
      </w:pPr>
    </w:p>
    <w:p w:rsidR="0053773D" w:rsidRDefault="0053773D" w:rsidP="0053773D">
      <w:pPr>
        <w:ind w:left="-851"/>
        <w:jc w:val="both"/>
        <w:rPr>
          <w:rFonts w:ascii="Arial" w:hAnsi="Arial" w:cs="Arial"/>
          <w:color w:val="000000" w:themeColor="text1"/>
        </w:rPr>
      </w:pPr>
      <w:r w:rsidRPr="0053773D">
        <w:rPr>
          <w:rFonts w:ascii="Arial" w:hAnsi="Arial" w:cs="Arial"/>
        </w:rPr>
        <w:lastRenderedPageBreak/>
        <w:t>We fully realise that the Welsh government is, to a large degree, beholden to the UK government on issues such as providing funding for a pay increase for NHS Wales workers.</w:t>
      </w:r>
    </w:p>
    <w:p w:rsidR="0053773D" w:rsidRDefault="0053773D" w:rsidP="0053773D">
      <w:pPr>
        <w:ind w:left="-851"/>
        <w:jc w:val="both"/>
        <w:rPr>
          <w:rFonts w:ascii="Arial" w:hAnsi="Arial" w:cs="Arial"/>
          <w:color w:val="000000" w:themeColor="text1"/>
        </w:rPr>
      </w:pPr>
    </w:p>
    <w:p w:rsidR="0053773D" w:rsidRDefault="0053773D" w:rsidP="0053773D">
      <w:pPr>
        <w:ind w:left="-851"/>
        <w:jc w:val="both"/>
        <w:rPr>
          <w:rFonts w:ascii="Arial" w:hAnsi="Arial" w:cs="Arial"/>
        </w:rPr>
      </w:pPr>
      <w:r w:rsidRPr="0053773D">
        <w:rPr>
          <w:rFonts w:ascii="Arial" w:hAnsi="Arial" w:cs="Arial"/>
        </w:rPr>
        <w:t xml:space="preserve">I am therefore writing to ask you for two key actions which we believe will support our campaign for a fair and decent pay rise for NHS workers. We have also written to the Minister for Health and Social Care to seek his support on this issue. </w:t>
      </w:r>
    </w:p>
    <w:p w:rsidR="0053773D" w:rsidRDefault="0053773D" w:rsidP="0053773D">
      <w:pPr>
        <w:ind w:left="-851"/>
        <w:jc w:val="both"/>
        <w:rPr>
          <w:rFonts w:ascii="Arial" w:hAnsi="Arial" w:cs="Arial"/>
        </w:rPr>
      </w:pPr>
    </w:p>
    <w:p w:rsidR="0053773D" w:rsidRDefault="0053773D" w:rsidP="0053773D">
      <w:pPr>
        <w:ind w:left="-851"/>
        <w:jc w:val="both"/>
        <w:rPr>
          <w:rFonts w:ascii="Arial" w:hAnsi="Arial" w:cs="Arial"/>
        </w:rPr>
      </w:pPr>
      <w:r w:rsidRPr="0053773D">
        <w:rPr>
          <w:rFonts w:ascii="Arial" w:hAnsi="Arial" w:cs="Arial"/>
        </w:rPr>
        <w:t xml:space="preserve">Firstly, I ask you to publicly add your voice to ours in calling on the Prime Minister and Chancellor to centrally fund a fair pay award for NHS workers. I have enclosed the joint trade union letters sent to both. </w:t>
      </w:r>
    </w:p>
    <w:p w:rsidR="0053773D" w:rsidRDefault="0053773D" w:rsidP="0053773D">
      <w:pPr>
        <w:ind w:left="-851"/>
        <w:jc w:val="both"/>
        <w:rPr>
          <w:rFonts w:ascii="Arial" w:hAnsi="Arial" w:cs="Arial"/>
        </w:rPr>
      </w:pPr>
    </w:p>
    <w:p w:rsidR="0053773D" w:rsidRDefault="0053773D" w:rsidP="0053773D">
      <w:pPr>
        <w:ind w:left="-851"/>
        <w:jc w:val="both"/>
        <w:rPr>
          <w:rFonts w:ascii="Arial" w:hAnsi="Arial" w:cs="Arial"/>
        </w:rPr>
      </w:pPr>
      <w:r w:rsidRPr="0053773D">
        <w:rPr>
          <w:rFonts w:ascii="Arial" w:hAnsi="Arial" w:cs="Arial"/>
        </w:rPr>
        <w:t xml:space="preserve">Secondly, I ask you to publicly commit to ring-fencing any consequential funding received from Westminster related to NHS pay in England, specifically for NHS pay in Wales. </w:t>
      </w:r>
    </w:p>
    <w:p w:rsidR="0053773D" w:rsidRDefault="0053773D" w:rsidP="0053773D">
      <w:pPr>
        <w:ind w:left="-851"/>
        <w:jc w:val="both"/>
        <w:rPr>
          <w:rFonts w:ascii="Arial" w:hAnsi="Arial" w:cs="Arial"/>
        </w:rPr>
      </w:pPr>
    </w:p>
    <w:p w:rsidR="0053773D" w:rsidRDefault="0053773D" w:rsidP="0053773D">
      <w:pPr>
        <w:ind w:left="-851"/>
        <w:jc w:val="both"/>
        <w:rPr>
          <w:rFonts w:ascii="Arial" w:hAnsi="Arial" w:cs="Arial"/>
        </w:rPr>
      </w:pPr>
      <w:r w:rsidRPr="0053773D">
        <w:rPr>
          <w:rFonts w:ascii="Arial" w:hAnsi="Arial" w:cs="Arial"/>
        </w:rPr>
        <w:t xml:space="preserve">Unfortunately, the struggle against this virus looks set to continue. The least we can do is ensure those on the frontline are properly rewarded for the vital work they do. </w:t>
      </w:r>
    </w:p>
    <w:p w:rsidR="0053773D" w:rsidRDefault="0053773D" w:rsidP="0053773D">
      <w:pPr>
        <w:ind w:left="-851"/>
        <w:jc w:val="both"/>
        <w:rPr>
          <w:rFonts w:ascii="Arial" w:hAnsi="Arial" w:cs="Arial"/>
        </w:rPr>
      </w:pPr>
    </w:p>
    <w:p w:rsidR="0053773D" w:rsidRDefault="0053773D" w:rsidP="0053773D">
      <w:pPr>
        <w:ind w:left="-851"/>
        <w:jc w:val="both"/>
        <w:rPr>
          <w:rFonts w:ascii="Arial" w:hAnsi="Arial" w:cs="Arial"/>
        </w:rPr>
      </w:pPr>
      <w:r w:rsidRPr="0053773D">
        <w:rPr>
          <w:rFonts w:ascii="Arial" w:hAnsi="Arial" w:cs="Arial"/>
        </w:rPr>
        <w:t xml:space="preserve">I look forward to hearing from you. </w:t>
      </w:r>
    </w:p>
    <w:p w:rsidR="0053773D" w:rsidRDefault="0053773D" w:rsidP="0053773D">
      <w:pPr>
        <w:ind w:left="-851"/>
        <w:jc w:val="both"/>
        <w:rPr>
          <w:rFonts w:ascii="Arial" w:hAnsi="Arial" w:cs="Arial"/>
        </w:rPr>
      </w:pPr>
    </w:p>
    <w:p w:rsidR="0053773D" w:rsidRDefault="0053773D" w:rsidP="0053773D">
      <w:pPr>
        <w:ind w:left="-851"/>
        <w:jc w:val="both"/>
        <w:rPr>
          <w:rFonts w:ascii="Arial" w:hAnsi="Arial" w:cs="Arial"/>
        </w:rPr>
      </w:pPr>
      <w:r w:rsidRPr="0053773D">
        <w:rPr>
          <w:rFonts w:ascii="Arial" w:hAnsi="Arial" w:cs="Arial"/>
        </w:rPr>
        <w:t xml:space="preserve">Yours sincerely, </w:t>
      </w:r>
    </w:p>
    <w:p w:rsidR="0053773D" w:rsidRDefault="0053773D" w:rsidP="0053773D">
      <w:pPr>
        <w:ind w:left="-851"/>
        <w:jc w:val="both"/>
        <w:rPr>
          <w:rFonts w:ascii="Arial" w:hAnsi="Arial" w:cs="Arial"/>
        </w:rPr>
      </w:pPr>
    </w:p>
    <w:p w:rsidR="0053773D" w:rsidRPr="0053773D" w:rsidRDefault="0053773D" w:rsidP="0053773D">
      <w:pPr>
        <w:ind w:left="-851"/>
        <w:jc w:val="both"/>
        <w:rPr>
          <w:rFonts w:ascii="Arial" w:hAnsi="Arial" w:cs="Arial"/>
          <w:b/>
        </w:rPr>
      </w:pPr>
      <w:r w:rsidRPr="0053773D">
        <w:rPr>
          <w:rFonts w:ascii="Arial" w:hAnsi="Arial" w:cs="Arial"/>
          <w:b/>
        </w:rPr>
        <w:t>Karen Loughlin</w:t>
      </w:r>
    </w:p>
    <w:p w:rsidR="0053773D" w:rsidRPr="0053773D" w:rsidRDefault="0053773D" w:rsidP="0053773D">
      <w:pPr>
        <w:ind w:left="-851"/>
        <w:jc w:val="both"/>
        <w:rPr>
          <w:rFonts w:ascii="Arial" w:hAnsi="Arial" w:cs="Arial"/>
          <w:b/>
        </w:rPr>
      </w:pPr>
      <w:r w:rsidRPr="0053773D">
        <w:rPr>
          <w:rFonts w:ascii="Arial" w:hAnsi="Arial" w:cs="Arial"/>
          <w:b/>
        </w:rPr>
        <w:t>Regional Secretary</w:t>
      </w:r>
    </w:p>
    <w:p w:rsidR="0053773D" w:rsidRPr="0053773D" w:rsidRDefault="0053773D" w:rsidP="0053773D">
      <w:pPr>
        <w:ind w:left="-851"/>
        <w:jc w:val="both"/>
        <w:rPr>
          <w:rFonts w:ascii="Arial" w:hAnsi="Arial" w:cs="Arial"/>
          <w:b/>
        </w:rPr>
      </w:pPr>
      <w:r w:rsidRPr="0053773D">
        <w:rPr>
          <w:rFonts w:ascii="Arial" w:hAnsi="Arial" w:cs="Arial"/>
          <w:b/>
        </w:rPr>
        <w:t xml:space="preserve">UNISON Cymru/Wales </w:t>
      </w:r>
    </w:p>
    <w:p w:rsidR="0053773D" w:rsidRPr="0053773D" w:rsidRDefault="0053773D" w:rsidP="0053773D">
      <w:pPr>
        <w:ind w:left="-851"/>
        <w:rPr>
          <w:rFonts w:ascii="Arial" w:hAnsi="Arial" w:cs="Arial"/>
          <w:color w:val="000000" w:themeColor="text1"/>
        </w:rPr>
      </w:pPr>
    </w:p>
    <w:sectPr w:rsidR="0053773D" w:rsidRPr="0053773D" w:rsidSect="001F3056">
      <w:footerReference w:type="first" r:id="rId14"/>
      <w:pgSz w:w="11906" w:h="16838" w:code="9"/>
      <w:pgMar w:top="544" w:right="1106" w:bottom="284" w:left="1797"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FFB" w:rsidRDefault="00101FFB" w:rsidP="00D12E1B">
      <w:r>
        <w:separator/>
      </w:r>
    </w:p>
  </w:endnote>
  <w:endnote w:type="continuationSeparator" w:id="0">
    <w:p w:rsidR="00101FFB" w:rsidRDefault="00101FFB" w:rsidP="00D12E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56" w:rsidRPr="00C71D7A" w:rsidRDefault="00C71D7A" w:rsidP="00C71D7A">
    <w:pPr>
      <w:rPr>
        <w:rFonts w:ascii="Garamond" w:hAnsi="Garamond" w:cs="Arial"/>
        <w:color w:val="4C145E"/>
        <w:sz w:val="18"/>
        <w:szCs w:val="18"/>
      </w:rPr>
    </w:pPr>
    <w:r>
      <w:rPr>
        <w:rFonts w:ascii="Garamond" w:hAnsi="Garamond" w:cs="Arial"/>
        <w:i/>
        <w:color w:val="4C145E"/>
        <w:sz w:val="18"/>
        <w:szCs w:val="18"/>
      </w:rPr>
      <w:t xml:space="preserve">                                  </w:t>
    </w:r>
    <w:r w:rsidR="001F3056" w:rsidRPr="00C71D7A">
      <w:rPr>
        <w:rFonts w:ascii="Garamond" w:hAnsi="Garamond" w:cs="Arial"/>
        <w:i/>
        <w:color w:val="4C145E"/>
        <w:sz w:val="18"/>
        <w:szCs w:val="18"/>
      </w:rPr>
      <w:t xml:space="preserve">General Secretary </w:t>
    </w:r>
    <w:r w:rsidR="001F3056" w:rsidRPr="00C71D7A">
      <w:rPr>
        <w:rFonts w:ascii="Garamond" w:hAnsi="Garamond" w:cs="Arial"/>
        <w:color w:val="4C145E"/>
        <w:sz w:val="18"/>
        <w:szCs w:val="18"/>
      </w:rPr>
      <w:t xml:space="preserve"> Dave Prentis </w:t>
    </w:r>
    <w:r w:rsidR="00D60C4D" w:rsidRPr="00C71D7A">
      <w:rPr>
        <w:rFonts w:ascii="Garamond" w:hAnsi="Garamond" w:cs="Arial"/>
        <w:color w:val="4C145E"/>
        <w:sz w:val="18"/>
        <w:szCs w:val="18"/>
      </w:rPr>
      <w:t xml:space="preserve">               </w:t>
    </w:r>
    <w:r w:rsidR="001F3056" w:rsidRPr="00C71D7A">
      <w:rPr>
        <w:rFonts w:ascii="Garamond" w:hAnsi="Garamond" w:cs="Arial"/>
        <w:color w:val="4C145E"/>
        <w:sz w:val="18"/>
        <w:szCs w:val="18"/>
      </w:rPr>
      <w:t xml:space="preserve">   </w:t>
    </w:r>
    <w:r w:rsidR="00D60C4D" w:rsidRPr="00C71D7A">
      <w:rPr>
        <w:rFonts w:ascii="Garamond" w:hAnsi="Garamond" w:cs="Arial"/>
        <w:i/>
        <w:color w:val="4C145E"/>
        <w:sz w:val="18"/>
        <w:szCs w:val="18"/>
      </w:rPr>
      <w:t>Cymru/Wales Secretary</w:t>
    </w:r>
    <w:r w:rsidR="001F3056" w:rsidRPr="00C71D7A">
      <w:rPr>
        <w:rFonts w:ascii="Garamond" w:hAnsi="Garamond" w:cs="Arial"/>
        <w:i/>
        <w:color w:val="4C145E"/>
        <w:sz w:val="18"/>
        <w:szCs w:val="18"/>
      </w:rPr>
      <w:t xml:space="preserve">  </w:t>
    </w:r>
    <w:r w:rsidR="00E76A42">
      <w:rPr>
        <w:rFonts w:ascii="Garamond" w:hAnsi="Garamond" w:cs="Arial"/>
        <w:i/>
        <w:color w:val="4C145E"/>
        <w:sz w:val="18"/>
        <w:szCs w:val="18"/>
      </w:rPr>
      <w:t>Karen Loughlin</w:t>
    </w:r>
  </w:p>
  <w:p w:rsidR="001F3056" w:rsidRDefault="001F3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FFB" w:rsidRDefault="00101FFB" w:rsidP="00D12E1B">
      <w:r>
        <w:separator/>
      </w:r>
    </w:p>
  </w:footnote>
  <w:footnote w:type="continuationSeparator" w:id="0">
    <w:p w:rsidR="00101FFB" w:rsidRDefault="00101FFB" w:rsidP="00D1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97E91"/>
    <w:multiLevelType w:val="hybridMultilevel"/>
    <w:tmpl w:val="9050E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ocumentProtection w:formatting="1" w:enforcement="0"/>
  <w:defaultTabStop w:val="720"/>
  <w:drawingGridHorizontalSpacing w:val="120"/>
  <w:drawingGridVerticalSpacing w:val="181"/>
  <w:displayHorizontalDrawingGridEvery w:val="2"/>
  <w:characterSpacingControl w:val="doNotCompress"/>
  <w:footnotePr>
    <w:footnote w:id="-1"/>
    <w:footnote w:id="0"/>
  </w:footnotePr>
  <w:endnotePr>
    <w:endnote w:id="-1"/>
    <w:endnote w:id="0"/>
  </w:endnotePr>
  <w:compat/>
  <w:rsids>
    <w:rsidRoot w:val="004B2BD1"/>
    <w:rsid w:val="00031F04"/>
    <w:rsid w:val="0004072B"/>
    <w:rsid w:val="000A0522"/>
    <w:rsid w:val="000B117F"/>
    <w:rsid w:val="00101FFB"/>
    <w:rsid w:val="001138D3"/>
    <w:rsid w:val="001171CF"/>
    <w:rsid w:val="00174872"/>
    <w:rsid w:val="001A7228"/>
    <w:rsid w:val="001F3056"/>
    <w:rsid w:val="0023682B"/>
    <w:rsid w:val="00261C21"/>
    <w:rsid w:val="00293230"/>
    <w:rsid w:val="002D3170"/>
    <w:rsid w:val="002F0A33"/>
    <w:rsid w:val="00311BAF"/>
    <w:rsid w:val="0032068E"/>
    <w:rsid w:val="00330296"/>
    <w:rsid w:val="0034370E"/>
    <w:rsid w:val="003D1EED"/>
    <w:rsid w:val="00400407"/>
    <w:rsid w:val="00455FC4"/>
    <w:rsid w:val="00464479"/>
    <w:rsid w:val="00496A20"/>
    <w:rsid w:val="004B2BD1"/>
    <w:rsid w:val="004C6F4A"/>
    <w:rsid w:val="00513E98"/>
    <w:rsid w:val="0053773D"/>
    <w:rsid w:val="0058782C"/>
    <w:rsid w:val="005A52E7"/>
    <w:rsid w:val="005C172F"/>
    <w:rsid w:val="006212A3"/>
    <w:rsid w:val="006811FA"/>
    <w:rsid w:val="006C1C6B"/>
    <w:rsid w:val="006D3B47"/>
    <w:rsid w:val="006E0AB4"/>
    <w:rsid w:val="00700E4C"/>
    <w:rsid w:val="007767BE"/>
    <w:rsid w:val="00786DE3"/>
    <w:rsid w:val="007C1A5F"/>
    <w:rsid w:val="007D18EC"/>
    <w:rsid w:val="00823A91"/>
    <w:rsid w:val="008E14A1"/>
    <w:rsid w:val="00913BA4"/>
    <w:rsid w:val="00982ADC"/>
    <w:rsid w:val="009C0F77"/>
    <w:rsid w:val="009D75F6"/>
    <w:rsid w:val="009F0C29"/>
    <w:rsid w:val="009F24B1"/>
    <w:rsid w:val="00A55733"/>
    <w:rsid w:val="00A61C9C"/>
    <w:rsid w:val="00A93B4D"/>
    <w:rsid w:val="00B11891"/>
    <w:rsid w:val="00B4208C"/>
    <w:rsid w:val="00B470F8"/>
    <w:rsid w:val="00B55A2F"/>
    <w:rsid w:val="00B6799A"/>
    <w:rsid w:val="00BA0D55"/>
    <w:rsid w:val="00BB0076"/>
    <w:rsid w:val="00BE376E"/>
    <w:rsid w:val="00C04FCB"/>
    <w:rsid w:val="00C3602F"/>
    <w:rsid w:val="00C56633"/>
    <w:rsid w:val="00C574D3"/>
    <w:rsid w:val="00C71D7A"/>
    <w:rsid w:val="00CB220C"/>
    <w:rsid w:val="00CB46FA"/>
    <w:rsid w:val="00D12E1B"/>
    <w:rsid w:val="00D44E71"/>
    <w:rsid w:val="00D60C4D"/>
    <w:rsid w:val="00D74F8E"/>
    <w:rsid w:val="00D82957"/>
    <w:rsid w:val="00DA7206"/>
    <w:rsid w:val="00DB1E99"/>
    <w:rsid w:val="00DE00B4"/>
    <w:rsid w:val="00DF32D0"/>
    <w:rsid w:val="00E11AFC"/>
    <w:rsid w:val="00E27001"/>
    <w:rsid w:val="00E40C35"/>
    <w:rsid w:val="00E76A42"/>
    <w:rsid w:val="00E7770F"/>
    <w:rsid w:val="00EA007F"/>
    <w:rsid w:val="00EA3F83"/>
    <w:rsid w:val="00F111D0"/>
    <w:rsid w:val="00F44A33"/>
    <w:rsid w:val="00F72352"/>
    <w:rsid w:val="00F749B3"/>
    <w:rsid w:val="00F754AD"/>
    <w:rsid w:val="00F843FE"/>
    <w:rsid w:val="00FA4F58"/>
    <w:rsid w:val="00FD0022"/>
    <w:rsid w:val="00FE72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6d28aa"/>
      <o:colormenu v:ext="edit" fillcolor="none" strokecolor="#6d28a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296"/>
    <w:rPr>
      <w:sz w:val="24"/>
      <w:szCs w:val="24"/>
    </w:rPr>
  </w:style>
  <w:style w:type="paragraph" w:styleId="Heading1">
    <w:name w:val="heading 1"/>
    <w:basedOn w:val="Normal"/>
    <w:next w:val="Normal"/>
    <w:qFormat/>
    <w:rsid w:val="00DA7206"/>
    <w:pPr>
      <w:keepNext/>
      <w:outlineLvl w:val="0"/>
    </w:pPr>
    <w:rPr>
      <w:rFonts w:ascii="Arial" w:hAnsi="Arial"/>
      <w:sz w:val="28"/>
      <w:szCs w:val="20"/>
    </w:rPr>
  </w:style>
  <w:style w:type="paragraph" w:styleId="Heading2">
    <w:name w:val="heading 2"/>
    <w:basedOn w:val="Normal"/>
    <w:next w:val="Normal"/>
    <w:qFormat/>
    <w:rsid w:val="00DA720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0022"/>
    <w:rPr>
      <w:color w:val="0000FF"/>
      <w:u w:val="single"/>
    </w:rPr>
  </w:style>
  <w:style w:type="paragraph" w:styleId="DocumentMap">
    <w:name w:val="Document Map"/>
    <w:basedOn w:val="Normal"/>
    <w:semiHidden/>
    <w:rsid w:val="00F754AD"/>
    <w:pPr>
      <w:shd w:val="clear" w:color="auto" w:fill="000080"/>
    </w:pPr>
    <w:rPr>
      <w:rFonts w:ascii="Tahoma" w:hAnsi="Tahoma" w:cs="Tahoma"/>
      <w:sz w:val="20"/>
      <w:szCs w:val="20"/>
    </w:rPr>
  </w:style>
  <w:style w:type="paragraph" w:styleId="BodyText">
    <w:name w:val="Body Text"/>
    <w:basedOn w:val="Normal"/>
    <w:rsid w:val="00DA7206"/>
    <w:rPr>
      <w:rFonts w:ascii="Arial" w:hAnsi="Arial"/>
      <w:sz w:val="28"/>
      <w:szCs w:val="20"/>
    </w:rPr>
  </w:style>
  <w:style w:type="paragraph" w:styleId="Header">
    <w:name w:val="header"/>
    <w:basedOn w:val="Normal"/>
    <w:link w:val="HeaderChar"/>
    <w:uiPriority w:val="99"/>
    <w:rsid w:val="00D12E1B"/>
    <w:pPr>
      <w:tabs>
        <w:tab w:val="center" w:pos="4513"/>
        <w:tab w:val="right" w:pos="9026"/>
      </w:tabs>
    </w:pPr>
  </w:style>
  <w:style w:type="character" w:customStyle="1" w:styleId="HeaderChar">
    <w:name w:val="Header Char"/>
    <w:basedOn w:val="DefaultParagraphFont"/>
    <w:link w:val="Header"/>
    <w:uiPriority w:val="99"/>
    <w:rsid w:val="00D12E1B"/>
    <w:rPr>
      <w:sz w:val="24"/>
      <w:szCs w:val="24"/>
    </w:rPr>
  </w:style>
  <w:style w:type="paragraph" w:styleId="Footer">
    <w:name w:val="footer"/>
    <w:basedOn w:val="Normal"/>
    <w:link w:val="FooterChar"/>
    <w:rsid w:val="00D12E1B"/>
    <w:pPr>
      <w:tabs>
        <w:tab w:val="center" w:pos="4513"/>
        <w:tab w:val="right" w:pos="9026"/>
      </w:tabs>
    </w:pPr>
  </w:style>
  <w:style w:type="character" w:customStyle="1" w:styleId="FooterChar">
    <w:name w:val="Footer Char"/>
    <w:basedOn w:val="DefaultParagraphFont"/>
    <w:link w:val="Footer"/>
    <w:rsid w:val="00D12E1B"/>
    <w:rPr>
      <w:sz w:val="24"/>
      <w:szCs w:val="24"/>
    </w:rPr>
  </w:style>
  <w:style w:type="paragraph" w:styleId="BalloonText">
    <w:name w:val="Balloon Text"/>
    <w:basedOn w:val="Normal"/>
    <w:link w:val="BalloonTextChar"/>
    <w:rsid w:val="00D12E1B"/>
    <w:rPr>
      <w:rFonts w:ascii="Tahoma" w:hAnsi="Tahoma" w:cs="Tahoma"/>
      <w:sz w:val="16"/>
      <w:szCs w:val="16"/>
    </w:rPr>
  </w:style>
  <w:style w:type="character" w:customStyle="1" w:styleId="BalloonTextChar">
    <w:name w:val="Balloon Text Char"/>
    <w:basedOn w:val="DefaultParagraphFont"/>
    <w:link w:val="BalloonText"/>
    <w:rsid w:val="00D12E1B"/>
    <w:rPr>
      <w:rFonts w:ascii="Tahoma" w:hAnsi="Tahoma" w:cs="Tahoma"/>
      <w:sz w:val="16"/>
      <w:szCs w:val="16"/>
    </w:rPr>
  </w:style>
  <w:style w:type="paragraph" w:styleId="NormalWeb">
    <w:name w:val="Normal (Web)"/>
    <w:basedOn w:val="Normal"/>
    <w:uiPriority w:val="99"/>
    <w:unhideWhenUsed/>
    <w:rsid w:val="00D74F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21635735">
      <w:bodyDiv w:val="1"/>
      <w:marLeft w:val="0"/>
      <w:marRight w:val="0"/>
      <w:marTop w:val="0"/>
      <w:marBottom w:val="0"/>
      <w:divBdr>
        <w:top w:val="none" w:sz="0" w:space="0" w:color="auto"/>
        <w:left w:val="none" w:sz="0" w:space="0" w:color="auto"/>
        <w:bottom w:val="none" w:sz="0" w:space="0" w:color="auto"/>
        <w:right w:val="none" w:sz="0" w:space="0" w:color="auto"/>
      </w:divBdr>
    </w:div>
    <w:div w:id="2029410676">
      <w:bodyDiv w:val="1"/>
      <w:marLeft w:val="0"/>
      <w:marRight w:val="0"/>
      <w:marTop w:val="0"/>
      <w:marBottom w:val="0"/>
      <w:divBdr>
        <w:top w:val="none" w:sz="0" w:space="0" w:color="auto"/>
        <w:left w:val="none" w:sz="0" w:space="0" w:color="auto"/>
        <w:bottom w:val="none" w:sz="0" w:space="0" w:color="auto"/>
        <w:right w:val="none" w:sz="0" w:space="0" w:color="auto"/>
      </w:divBdr>
      <w:divsChild>
        <w:div w:id="2106267349">
          <w:marLeft w:val="0"/>
          <w:marRight w:val="0"/>
          <w:marTop w:val="0"/>
          <w:marBottom w:val="0"/>
          <w:divBdr>
            <w:top w:val="none" w:sz="0" w:space="0" w:color="auto"/>
            <w:left w:val="none" w:sz="0" w:space="0" w:color="auto"/>
            <w:bottom w:val="none" w:sz="0" w:space="0" w:color="auto"/>
            <w:right w:val="none" w:sz="0" w:space="0" w:color="auto"/>
          </w:divBdr>
        </w:div>
        <w:div w:id="1933510731">
          <w:marLeft w:val="0"/>
          <w:marRight w:val="0"/>
          <w:marTop w:val="0"/>
          <w:marBottom w:val="0"/>
          <w:divBdr>
            <w:top w:val="none" w:sz="0" w:space="0" w:color="auto"/>
            <w:left w:val="none" w:sz="0" w:space="0" w:color="auto"/>
            <w:bottom w:val="none" w:sz="0" w:space="0" w:color="auto"/>
            <w:right w:val="none" w:sz="0" w:space="0" w:color="auto"/>
          </w:divBdr>
        </w:div>
        <w:div w:id="670564840">
          <w:marLeft w:val="0"/>
          <w:marRight w:val="0"/>
          <w:marTop w:val="0"/>
          <w:marBottom w:val="0"/>
          <w:divBdr>
            <w:top w:val="none" w:sz="0" w:space="0" w:color="auto"/>
            <w:left w:val="none" w:sz="0" w:space="0" w:color="auto"/>
            <w:bottom w:val="none" w:sz="0" w:space="0" w:color="auto"/>
            <w:right w:val="none" w:sz="0" w:space="0" w:color="auto"/>
          </w:divBdr>
        </w:div>
        <w:div w:id="569845808">
          <w:marLeft w:val="0"/>
          <w:marRight w:val="0"/>
          <w:marTop w:val="0"/>
          <w:marBottom w:val="0"/>
          <w:divBdr>
            <w:top w:val="none" w:sz="0" w:space="0" w:color="auto"/>
            <w:left w:val="none" w:sz="0" w:space="0" w:color="auto"/>
            <w:bottom w:val="none" w:sz="0" w:space="0" w:color="auto"/>
            <w:right w:val="none" w:sz="0" w:space="0" w:color="auto"/>
          </w:divBdr>
        </w:div>
        <w:div w:id="1593196249">
          <w:marLeft w:val="0"/>
          <w:marRight w:val="0"/>
          <w:marTop w:val="0"/>
          <w:marBottom w:val="0"/>
          <w:divBdr>
            <w:top w:val="none" w:sz="0" w:space="0" w:color="auto"/>
            <w:left w:val="none" w:sz="0" w:space="0" w:color="auto"/>
            <w:bottom w:val="none" w:sz="0" w:space="0" w:color="auto"/>
            <w:right w:val="none" w:sz="0" w:space="0" w:color="auto"/>
          </w:divBdr>
        </w:div>
        <w:div w:id="561794460">
          <w:marLeft w:val="0"/>
          <w:marRight w:val="0"/>
          <w:marTop w:val="0"/>
          <w:marBottom w:val="0"/>
          <w:divBdr>
            <w:top w:val="none" w:sz="0" w:space="0" w:color="auto"/>
            <w:left w:val="none" w:sz="0" w:space="0" w:color="auto"/>
            <w:bottom w:val="none" w:sz="0" w:space="0" w:color="auto"/>
            <w:right w:val="none" w:sz="0" w:space="0" w:color="auto"/>
          </w:divBdr>
        </w:div>
        <w:div w:id="12990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t1\Downloads\headed%20paper%20cardiff%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Date_x0020_Submitted xmlns="55106f86-3a6a-4b05-8d62-3587f32e5005" xsi:nil="true"/>
    <Date_x0020_Approved xmlns="55106f86-3a6a-4b05-8d62-3587f32e5005" xsi:nil="true"/>
    <Approved_x0020_Version xmlns="55106f86-3a6a-4b05-8d62-3587f32e5005" xsi:nil="true"/>
    <UNISON_x0020_Source_x0020_URL xmlns="55106f86-3a6a-4b05-8d62-3587f32e5005">
      <Url xsi:nil="true"/>
      <Description xsi:nil="true"/>
    </UNISON_x0020_Source_x0020_URL>
    <UNISON_x0020_Target_x0020_URL xmlns="55106f86-3a6a-4b05-8d62-3587f32e5005">
      <Url xsi:nil="true"/>
      <Description xsi:nil="true"/>
    </UNISON_x0020_Target_x0020_URL>
    <Approver xmlns="67471b49-edeb-4958-9b36-847e8cc975c3" xsi:nil="true"/>
    <Submitter xmlns="67471b49-edeb-4958-9b36-847e8cc975c3" xsi:nil="true"/>
    <Std_x0020_Doc_x0020_Type xmlns="67471b49-edeb-4958-9b36-847e8cc975c3">54</Std_x0020_Doc_x0020_Type>
    <Audience xmlns="55106f86-3a6a-4b05-8d62-3587f32e5005">
      <Value>Staff</Value>
    </Audience>
    <_dlc_DocId xmlns="67471b49-edeb-4958-9b36-847e8cc975c3">FNEKYXP74FRK-1524774881-491</_dlc_DocId>
    <_dlc_DocIdUrl xmlns="67471b49-edeb-4958-9b36-847e8cc975c3">
      <Url>http://sp.reg.unison.org.uk/Wales/internal/_layouts/15/DocIdRedir.aspx?ID=FNEKYXP74FRK-1524774881-491</Url>
      <Description>FNEKYXP74FRK-1524774881-491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2828845E5EDA774D874C0212CE98F983" ma:contentTypeVersion="22" ma:contentTypeDescription="Create a new Word Document" ma:contentTypeScope="" ma:versionID="5f93c586c1e3a8dd2178722666cfddfa">
  <xsd:schema xmlns:xsd="http://www.w3.org/2001/XMLSchema" xmlns:xs="http://www.w3.org/2001/XMLSchema" xmlns:p="http://schemas.microsoft.com/office/2006/metadata/properties" xmlns:ns2="55106f86-3a6a-4b05-8d62-3587f32e5005" xmlns:ns3="67471b49-edeb-4958-9b36-847e8cc975c3" targetNamespace="http://schemas.microsoft.com/office/2006/metadata/properties" ma:root="true" ma:fieldsID="76a9a6eb73abe48394263d13a8097f49" ns2:_="" ns3:_="">
    <xsd:import namespace="55106f86-3a6a-4b05-8d62-3587f32e5005"/>
    <xsd:import namespace="67471b49-edeb-4958-9b36-847e8cc975c3"/>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Audience" minOccurs="0"/>
                <xsd:element ref="ns3:Std_x0020_Doc_x0020_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06f86-3a6a-4b05-8d62-3587f32e5005" elementFormDefault="qualified">
    <xsd:import namespace="http://schemas.microsoft.com/office/2006/documentManagement/types"/>
    <xsd:import namespace="http://schemas.microsoft.com/office/infopath/2007/PartnerControls"/>
    <xsd:element name="Approved_x0020_Version" ma:index="4" nillable="true" ma:displayName="Approved Version" ma:hidden="true" ma:internalName="Approved_x0020_Version" ma:readOnly="false">
      <xsd:simpleType>
        <xsd:restriction base="dms:Note"/>
      </xsd:simpleType>
    </xsd:element>
    <xsd:element name="Date_x0020_Approved" ma:index="6" nillable="true" ma:displayName="Date Approved" ma:hidden="true" ma:internalName="Date_x0020_Approved" ma:readOnly="false">
      <xsd:simpleType>
        <xsd:restriction base="dms:Text"/>
      </xsd:simpleType>
    </xsd:element>
    <xsd:element name="Date_x0020_Submitted" ma:index="7" nillable="true" ma:displayName="Date Submitted" ma:hidden="true" ma:internalName="Date_x0020_Submitted" ma:readOnly="false">
      <xsd:simpleType>
        <xsd:restriction base="dms:Text"/>
      </xsd:simpleType>
    </xsd:element>
    <xsd:element name="UNISON_x0020_Source_x0020_URL" ma:index="9"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0"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udience" ma:index="12" nillable="true" ma:displayName="Audience" ma:internalName="Audience" ma:readOnly="false">
      <xsd:complexType>
        <xsd:complexContent>
          <xsd:extension base="dms:MultiChoice">
            <xsd:sequence>
              <xsd:element name="Value" maxOccurs="unbounded" minOccurs="0" nillable="true">
                <xsd:simpleType>
                  <xsd:restriction base="dms:Choice">
                    <xsd:enumeration value="Staff"/>
                    <xsd:enumeration value="Lay Memb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Approver" ma:index="5" nillable="true" ma:displayName="Approver" ma:hidden="true" ma:internalName="Approver" ma:readOnly="false">
      <xsd:simpleType>
        <xsd:restriction base="dms:Text">
          <xsd:maxLength value="255"/>
        </xsd:restriction>
      </xsd:simpleType>
    </xsd:element>
    <xsd:element name="Submitter" ma:index="8" nillable="true" ma:displayName="Submitter" ma:hidden="true" ma:internalName="Submitter" ma:readOnly="false">
      <xsd:simpleType>
        <xsd:restriction base="dms:Text">
          <xsd:maxLength value="255"/>
        </xsd:restriction>
      </xsd:simpleType>
    </xsd:element>
    <xsd:element name="Std_x0020_Doc_x0020_Type" ma:index="13" ma:displayName="Std Doc Type" ma:list="{bfcdac05-3140-4aac-ac01-d7f61e9a2869}" ma:internalName="Std_x0020_Doc_x0020_Type" ma:readOnly="false" ma:showField="Title" ma:web="cd139fd9-8f57-4ca4-9cd1-e4fea66633dd">
      <xsd:simpleType>
        <xsd:restriction base="dms:Lookup"/>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E767-AC8D-49EB-A5F5-CED7C09395DB}">
  <ds:schemaRefs>
    <ds:schemaRef ds:uri="http://schemas.microsoft.com/office/2006/metadata/customXsn"/>
  </ds:schemaRefs>
</ds:datastoreItem>
</file>

<file path=customXml/itemProps2.xml><?xml version="1.0" encoding="utf-8"?>
<ds:datastoreItem xmlns:ds="http://schemas.openxmlformats.org/officeDocument/2006/customXml" ds:itemID="{F87D18B8-F0EC-491C-BB19-DC3FA9F1FCD4}">
  <ds:schemaRefs>
    <ds:schemaRef ds:uri="http://schemas.microsoft.com/office/2006/metadata/properties"/>
    <ds:schemaRef ds:uri="55106f86-3a6a-4b05-8d62-3587f32e5005"/>
    <ds:schemaRef ds:uri="67471b49-edeb-4958-9b36-847e8cc975c3"/>
  </ds:schemaRefs>
</ds:datastoreItem>
</file>

<file path=customXml/itemProps3.xml><?xml version="1.0" encoding="utf-8"?>
<ds:datastoreItem xmlns:ds="http://schemas.openxmlformats.org/officeDocument/2006/customXml" ds:itemID="{570DAE4A-149D-4C97-9680-032D14C257D8}">
  <ds:schemaRefs>
    <ds:schemaRef ds:uri="http://schemas.microsoft.com/sharepoint/v3/contenttype/forms"/>
  </ds:schemaRefs>
</ds:datastoreItem>
</file>

<file path=customXml/itemProps4.xml><?xml version="1.0" encoding="utf-8"?>
<ds:datastoreItem xmlns:ds="http://schemas.openxmlformats.org/officeDocument/2006/customXml" ds:itemID="{808B2F6B-FEC1-4A45-A637-3FBF448D7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06f86-3a6a-4b05-8d62-3587f32e5005"/>
    <ds:schemaRef ds:uri="67471b49-edeb-4958-9b36-847e8cc97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818787-FB2C-4F79-9188-135E5C256709}">
  <ds:schemaRefs>
    <ds:schemaRef ds:uri="http://schemas.microsoft.com/sharepoint/events"/>
  </ds:schemaRefs>
</ds:datastoreItem>
</file>

<file path=customXml/itemProps6.xml><?xml version="1.0" encoding="utf-8"?>
<ds:datastoreItem xmlns:ds="http://schemas.openxmlformats.org/officeDocument/2006/customXml" ds:itemID="{5D53E7CF-D45B-4B41-AC59-188B034F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cardiff (1)</Template>
  <TotalTime>5</TotalTime>
  <Pages>2</Pages>
  <Words>475</Words>
  <Characters>2248</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Headed Paper Cardiff Office</vt:lpstr>
    </vt:vector>
  </TitlesOfParts>
  <Company>UNISON</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Paper Cardiff Office</dc:title>
  <dc:creator>jamest1</dc:creator>
  <cp:lastModifiedBy>Amber Courtney</cp:lastModifiedBy>
  <cp:revision>2</cp:revision>
  <cp:lastPrinted>2008-05-08T10:20:00Z</cp:lastPrinted>
  <dcterms:created xsi:type="dcterms:W3CDTF">2020-09-23T16:12:00Z</dcterms:created>
  <dcterms:modified xsi:type="dcterms:W3CDTF">2020-09-23T16:12:00Z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0x010100A9DE9660F5F97C4897EF4852E8DF1CE902002828845E5EDA774D874C0212CE98F983</vt:lpwstr>
  </property>
  <property fmtid="{D5CDD505-2E9C-101B-9397-08002B2CF9AE}" pid="3" name="Organising Doc Type">
    <vt:lpwstr>23</vt:lpwstr>
  </property>
  <property fmtid="{D5CDD505-2E9C-101B-9397-08002B2CF9AE}" pid="4" name="Organising Topic/s">
    <vt:lpwstr>1</vt:lpwstr>
  </property>
  <property fmtid="{D5CDD505-2E9C-101B-9397-08002B2CF9AE}" pid="5" name="_dlc_DocIdItemGuid">
    <vt:lpwstr>fc5ec426-971e-49cc-bc15-8968c75c39ee</vt:lpwstr>
  </property>
</Properties>
</file>